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DDA" w:rsidRDefault="00372DDA">
      <w:pPr>
        <w:pStyle w:val="StGen0"/>
        <w:outlineLvl w:val="0"/>
        <w:rPr>
          <w:sz w:val="22"/>
          <w:szCs w:val="22"/>
        </w:rPr>
      </w:pPr>
    </w:p>
    <w:p w:rsidR="00372DDA" w:rsidRDefault="00372DDA">
      <w:pPr>
        <w:pStyle w:val="StGen0"/>
        <w:outlineLvl w:val="0"/>
        <w:rPr>
          <w:sz w:val="22"/>
          <w:szCs w:val="22"/>
        </w:rPr>
      </w:pPr>
      <w:r>
        <w:rPr>
          <w:sz w:val="22"/>
          <w:szCs w:val="22"/>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7728;visibility:hidden#_x0000_t75" filled="t" stroked="t">
            <v:stroke joinstyle="round"/>
            <v:path o:extrusionok="t" gradientshapeok="f" o:connecttype="segments"/>
            <o:lock v:ext="edit" aspectratio="f" selection="t"/>
          </v:shape>
        </w:pict>
      </w:r>
      <w:r w:rsidRPr="00372DDA">
        <w:rPr>
          <w:sz w:val="22"/>
          <w:szCs w:val="22"/>
          <w:lang w:bidi="ar-SA"/>
        </w:rPr>
        <w:pict>
          <v:shape id="_x0000_i1025" type="#_x0000_t75" style="width:36.3pt;height:42.95pt;mso-wrap-distance-left:0;mso-wrap-distance-top:0;mso-wrap-distance-right:0;mso-wrap-distance-bottom:0">
            <v:imagedata r:id="rId7" o:title=""/>
            <v:path textboxrect="0,0,0,0"/>
          </v:shape>
        </w:pict>
      </w:r>
      <w:r w:rsidR="0011508F">
        <w:rPr>
          <w:sz w:val="22"/>
          <w:szCs w:val="22"/>
        </w:rPr>
        <w:t xml:space="preserve"> </w:t>
      </w:r>
    </w:p>
    <w:p w:rsidR="00372DDA" w:rsidRDefault="00372DDA">
      <w:pPr>
        <w:pStyle w:val="StGen0"/>
        <w:outlineLvl w:val="0"/>
        <w:rPr>
          <w:sz w:val="22"/>
          <w:szCs w:val="22"/>
        </w:rPr>
      </w:pPr>
    </w:p>
    <w:p w:rsidR="00372DDA" w:rsidRDefault="0011508F">
      <w:pPr>
        <w:pStyle w:val="StGen0"/>
        <w:outlineLvl w:val="0"/>
        <w:rPr>
          <w:rFonts w:ascii="Times New Roman" w:hAnsi="Times New Roman" w:cs="Times New Roman"/>
          <w:bCs/>
          <w:sz w:val="28"/>
          <w:szCs w:val="28"/>
        </w:rPr>
      </w:pPr>
      <w:r>
        <w:rPr>
          <w:rFonts w:ascii="Times New Roman" w:hAnsi="Times New Roman" w:cs="Times New Roman"/>
          <w:bCs/>
          <w:sz w:val="28"/>
          <w:szCs w:val="28"/>
        </w:rPr>
        <w:t>СОВЕТ ДЕПУТАТОВ</w:t>
      </w:r>
    </w:p>
    <w:p w:rsidR="00372DDA" w:rsidRDefault="0011508F">
      <w:pPr>
        <w:pStyle w:val="StGen0"/>
        <w:outlineLvl w:val="0"/>
        <w:rPr>
          <w:rFonts w:ascii="Times New Roman" w:hAnsi="Times New Roman" w:cs="Times New Roman"/>
          <w:bCs/>
          <w:sz w:val="28"/>
          <w:szCs w:val="28"/>
        </w:rPr>
      </w:pPr>
      <w:r>
        <w:rPr>
          <w:rFonts w:ascii="Times New Roman" w:hAnsi="Times New Roman" w:cs="Times New Roman"/>
          <w:bCs/>
          <w:sz w:val="28"/>
          <w:szCs w:val="28"/>
        </w:rPr>
        <w:t>КОЛЫВАНСКОГО РАЙОНА</w:t>
      </w:r>
    </w:p>
    <w:p w:rsidR="00372DDA" w:rsidRDefault="0011508F">
      <w:pPr>
        <w:pStyle w:val="StGen0"/>
        <w:outlineLvl w:val="0"/>
        <w:rPr>
          <w:rFonts w:ascii="Times New Roman" w:hAnsi="Times New Roman" w:cs="Times New Roman"/>
          <w:bCs/>
          <w:sz w:val="28"/>
          <w:szCs w:val="28"/>
        </w:rPr>
      </w:pPr>
      <w:r>
        <w:rPr>
          <w:rFonts w:ascii="Times New Roman" w:hAnsi="Times New Roman" w:cs="Times New Roman"/>
          <w:bCs/>
          <w:sz w:val="28"/>
          <w:szCs w:val="28"/>
        </w:rPr>
        <w:t>НОВОСИБИРСКОЙ ОБЛАСТИ</w:t>
      </w:r>
    </w:p>
    <w:p w:rsidR="008E0EAA" w:rsidRDefault="0011508F" w:rsidP="008E0EAA">
      <w:pPr>
        <w:pStyle w:val="StGen0"/>
        <w:outlineLvl w:val="0"/>
        <w:rPr>
          <w:rFonts w:ascii="Times New Roman" w:hAnsi="Times New Roman" w:cs="Times New Roman"/>
          <w:bCs/>
        </w:rPr>
      </w:pPr>
      <w:r w:rsidRPr="008E0EAA">
        <w:rPr>
          <w:rFonts w:ascii="Times New Roman" w:hAnsi="Times New Roman" w:cs="Times New Roman"/>
          <w:b w:val="0"/>
        </w:rPr>
        <w:t>(</w:t>
      </w:r>
      <w:r w:rsidR="008E0EAA" w:rsidRPr="008E0EAA">
        <w:rPr>
          <w:rFonts w:ascii="Times New Roman" w:hAnsi="Times New Roman" w:cs="Times New Roman"/>
          <w:b w:val="0"/>
        </w:rPr>
        <w:t>четвертого созыва</w:t>
      </w:r>
      <w:r w:rsidRPr="008E0EAA">
        <w:rPr>
          <w:rFonts w:ascii="Times New Roman" w:hAnsi="Times New Roman" w:cs="Times New Roman"/>
          <w:b w:val="0"/>
        </w:rPr>
        <w:t>)</w:t>
      </w:r>
      <w:r w:rsidRPr="008E0EAA">
        <w:rPr>
          <w:rFonts w:ascii="Times New Roman" w:hAnsi="Times New Roman" w:cs="Times New Roman"/>
          <w:bCs/>
        </w:rPr>
        <w:t xml:space="preserve"> </w:t>
      </w:r>
    </w:p>
    <w:p w:rsidR="008E0EAA" w:rsidRPr="008E0EAA" w:rsidRDefault="008E0EAA" w:rsidP="008E0EAA">
      <w:pPr>
        <w:pStyle w:val="a4"/>
        <w:rPr>
          <w:sz w:val="28"/>
          <w:szCs w:val="28"/>
        </w:rPr>
      </w:pPr>
    </w:p>
    <w:p w:rsidR="00372DDA" w:rsidRDefault="008E0EAA">
      <w:pPr>
        <w:jc w:val="center"/>
        <w:outlineLvl w:val="0"/>
        <w:rPr>
          <w:rFonts w:ascii="Times New Roman" w:hAnsi="Times New Roman" w:cs="Times New Roman"/>
          <w:b/>
          <w:bCs/>
          <w:sz w:val="28"/>
          <w:szCs w:val="28"/>
        </w:rPr>
      </w:pPr>
      <w:r>
        <w:rPr>
          <w:rFonts w:ascii="Times New Roman" w:hAnsi="Times New Roman" w:cs="Times New Roman"/>
          <w:b/>
          <w:bCs/>
          <w:sz w:val="28"/>
          <w:szCs w:val="28"/>
        </w:rPr>
        <w:t>РЕШЕНИЕ</w:t>
      </w:r>
    </w:p>
    <w:p w:rsidR="00372DDA" w:rsidRPr="008E0EAA" w:rsidRDefault="0011508F">
      <w:pPr>
        <w:jc w:val="center"/>
        <w:outlineLvl w:val="0"/>
        <w:rPr>
          <w:rFonts w:ascii="Times New Roman" w:hAnsi="Times New Roman" w:cs="Times New Roman"/>
          <w:b/>
          <w:bCs/>
        </w:rPr>
      </w:pPr>
      <w:r w:rsidRPr="008E0EAA">
        <w:rPr>
          <w:rFonts w:ascii="Times New Roman" w:hAnsi="Times New Roman" w:cs="Times New Roman"/>
        </w:rPr>
        <w:t>(</w:t>
      </w:r>
      <w:r w:rsidR="008E0EAA" w:rsidRPr="008E0EAA">
        <w:rPr>
          <w:rFonts w:ascii="Times New Roman" w:hAnsi="Times New Roman" w:cs="Times New Roman"/>
        </w:rPr>
        <w:t>внеочередной сорок второй сессии</w:t>
      </w:r>
      <w:r w:rsidRPr="008E0EAA">
        <w:rPr>
          <w:rFonts w:ascii="Times New Roman" w:hAnsi="Times New Roman" w:cs="Times New Roman"/>
        </w:rPr>
        <w:t>)</w:t>
      </w:r>
    </w:p>
    <w:p w:rsidR="00372DDA" w:rsidRDefault="008E0EAA">
      <w:pPr>
        <w:tabs>
          <w:tab w:val="left" w:pos="7995"/>
        </w:tabs>
        <w:rPr>
          <w:rFonts w:ascii="Times New Roman" w:hAnsi="Times New Roman" w:cs="Times New Roman"/>
          <w:sz w:val="28"/>
          <w:szCs w:val="28"/>
        </w:rPr>
      </w:pPr>
      <w:r>
        <w:rPr>
          <w:rFonts w:ascii="Times New Roman" w:hAnsi="Times New Roman" w:cs="Times New Roman"/>
          <w:sz w:val="28"/>
          <w:szCs w:val="28"/>
        </w:rPr>
        <w:t xml:space="preserve"> </w:t>
      </w:r>
    </w:p>
    <w:p w:rsidR="00372DDA" w:rsidRDefault="0011508F">
      <w:pPr>
        <w:tabs>
          <w:tab w:val="left" w:pos="7995"/>
        </w:tabs>
        <w:rPr>
          <w:rFonts w:ascii="Times New Roman" w:hAnsi="Times New Roman" w:cs="Times New Roman"/>
          <w:sz w:val="28"/>
          <w:szCs w:val="28"/>
        </w:rPr>
      </w:pPr>
      <w:r>
        <w:rPr>
          <w:rFonts w:ascii="Times New Roman" w:hAnsi="Times New Roman" w:cs="Times New Roman"/>
          <w:sz w:val="28"/>
          <w:szCs w:val="28"/>
        </w:rPr>
        <w:t>26.07.2024</w:t>
      </w:r>
      <w:r>
        <w:rPr>
          <w:rFonts w:ascii="Times New Roman" w:hAnsi="Times New Roman" w:cs="Times New Roman"/>
          <w:sz w:val="28"/>
          <w:szCs w:val="28"/>
        </w:rPr>
        <w:t xml:space="preserve">                      </w:t>
      </w:r>
      <w:r w:rsidR="008E0EAA">
        <w:rPr>
          <w:rFonts w:ascii="Times New Roman" w:hAnsi="Times New Roman" w:cs="Times New Roman"/>
          <w:sz w:val="28"/>
          <w:szCs w:val="28"/>
        </w:rPr>
        <w:t xml:space="preserve">                   р.п. Колывань</w:t>
      </w:r>
      <w:r w:rsidR="008E0EAA">
        <w:rPr>
          <w:rFonts w:ascii="Times New Roman" w:hAnsi="Times New Roman" w:cs="Times New Roman"/>
          <w:sz w:val="28"/>
          <w:szCs w:val="28"/>
        </w:rPr>
        <w:tab/>
        <w:t xml:space="preserve">           № 321</w:t>
      </w:r>
    </w:p>
    <w:p w:rsidR="00372DDA" w:rsidRDefault="00372DDA">
      <w:pPr>
        <w:tabs>
          <w:tab w:val="left" w:pos="7995"/>
        </w:tabs>
        <w:rPr>
          <w:rFonts w:ascii="Times New Roman" w:hAnsi="Times New Roman" w:cs="Times New Roman"/>
          <w:sz w:val="28"/>
          <w:szCs w:val="28"/>
        </w:rPr>
      </w:pPr>
    </w:p>
    <w:p w:rsidR="00372DDA" w:rsidRDefault="0011508F">
      <w:pPr>
        <w:jc w:val="center"/>
        <w:rPr>
          <w:rFonts w:ascii="Times New Roman" w:hAnsi="Times New Roman" w:cs="Times New Roman"/>
          <w:sz w:val="28"/>
          <w:szCs w:val="28"/>
        </w:rPr>
      </w:pPr>
      <w:r>
        <w:rPr>
          <w:rFonts w:ascii="Times New Roman" w:hAnsi="Times New Roman" w:cs="Times New Roman"/>
          <w:sz w:val="28"/>
          <w:szCs w:val="28"/>
        </w:rPr>
        <w:t>О внесении изменений в решение Совета депутатов Колыванского района Н</w:t>
      </w:r>
      <w:r>
        <w:rPr>
          <w:rFonts w:ascii="Times New Roman" w:hAnsi="Times New Roman" w:cs="Times New Roman"/>
          <w:sz w:val="28"/>
          <w:szCs w:val="28"/>
        </w:rPr>
        <w:t>овосибирской области от 22.12.2023 № 279 «О бюджете Колыванского района Новосибирской области  на 2024 год и плановый период 2025-2026 года»</w:t>
      </w:r>
    </w:p>
    <w:p w:rsidR="00372DDA" w:rsidRDefault="0011508F">
      <w:pPr>
        <w:jc w:val="center"/>
        <w:rPr>
          <w:rFonts w:ascii="Times New Roman" w:hAnsi="Times New Roman" w:cs="Times New Roman"/>
          <w:sz w:val="28"/>
          <w:szCs w:val="28"/>
        </w:rPr>
      </w:pPr>
      <w:r>
        <w:rPr>
          <w:rFonts w:ascii="Times New Roman" w:hAnsi="Times New Roman" w:cs="Times New Roman"/>
          <w:sz w:val="28"/>
          <w:szCs w:val="28"/>
        </w:rPr>
        <w:t>(с изменением от 16.01.2024 № 284, от 29.02.2024 № 286, с изменением от 24.04.2024 № 30</w:t>
      </w:r>
      <w:r w:rsidRPr="008E0EAA">
        <w:rPr>
          <w:rFonts w:ascii="Times New Roman" w:hAnsi="Times New Roman" w:cs="Times New Roman"/>
          <w:sz w:val="28"/>
          <w:szCs w:val="28"/>
        </w:rPr>
        <w:t>1</w:t>
      </w:r>
      <w:r>
        <w:rPr>
          <w:rFonts w:ascii="Times New Roman" w:hAnsi="Times New Roman" w:cs="Times New Roman"/>
          <w:sz w:val="28"/>
          <w:szCs w:val="28"/>
        </w:rPr>
        <w:t>, с изменением от 19.06.202</w:t>
      </w:r>
      <w:r>
        <w:rPr>
          <w:rFonts w:ascii="Times New Roman" w:hAnsi="Times New Roman" w:cs="Times New Roman"/>
          <w:sz w:val="28"/>
          <w:szCs w:val="28"/>
        </w:rPr>
        <w:t>4 №</w:t>
      </w:r>
      <w:r w:rsidRPr="008E0EAA">
        <w:rPr>
          <w:rFonts w:ascii="Times New Roman" w:hAnsi="Times New Roman" w:cs="Times New Roman"/>
          <w:sz w:val="28"/>
          <w:szCs w:val="28"/>
        </w:rPr>
        <w:t xml:space="preserve"> 307</w:t>
      </w:r>
      <w:r>
        <w:rPr>
          <w:rFonts w:ascii="Times New Roman" w:hAnsi="Times New Roman" w:cs="Times New Roman"/>
          <w:sz w:val="28"/>
          <w:szCs w:val="28"/>
        </w:rPr>
        <w:t xml:space="preserve">) </w:t>
      </w:r>
    </w:p>
    <w:p w:rsidR="00372DDA" w:rsidRDefault="00372DDA">
      <w:pPr>
        <w:tabs>
          <w:tab w:val="left" w:pos="7995"/>
        </w:tabs>
        <w:ind w:right="5035"/>
        <w:rPr>
          <w:rFonts w:ascii="Times New Roman" w:hAnsi="Times New Roman" w:cs="Times New Roman"/>
          <w:sz w:val="28"/>
          <w:szCs w:val="28"/>
        </w:rPr>
      </w:pPr>
    </w:p>
    <w:p w:rsidR="00372DDA" w:rsidRDefault="0011508F" w:rsidP="008E0EAA">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Положением «О  бюджетном процессе муниципального образо</w:t>
      </w:r>
      <w:r>
        <w:rPr>
          <w:rFonts w:ascii="Times New Roman" w:hAnsi="Times New Roman" w:cs="Times New Roman"/>
          <w:sz w:val="28"/>
          <w:szCs w:val="28"/>
        </w:rPr>
        <w:t xml:space="preserve">вания </w:t>
      </w:r>
      <w:proofErr w:type="spellStart"/>
      <w:r>
        <w:rPr>
          <w:rFonts w:ascii="Times New Roman" w:hAnsi="Times New Roman" w:cs="Times New Roman"/>
          <w:sz w:val="28"/>
          <w:szCs w:val="28"/>
        </w:rPr>
        <w:t>Колыванский</w:t>
      </w:r>
      <w:proofErr w:type="spellEnd"/>
      <w:r>
        <w:rPr>
          <w:rFonts w:ascii="Times New Roman" w:hAnsi="Times New Roman" w:cs="Times New Roman"/>
          <w:sz w:val="28"/>
          <w:szCs w:val="28"/>
        </w:rPr>
        <w:t xml:space="preserve"> район Новосибирской области», утвержденным решением Совета депутатов Колыванского района Новосибирской области  от 24.12.2021 № 102 «Об утверждении Положения   «О бюджетном процессе муниципального образования </w:t>
      </w:r>
      <w:proofErr w:type="spellStart"/>
      <w:r>
        <w:rPr>
          <w:rFonts w:ascii="Times New Roman" w:hAnsi="Times New Roman" w:cs="Times New Roman"/>
          <w:sz w:val="28"/>
          <w:szCs w:val="28"/>
        </w:rPr>
        <w:t>Колыванский</w:t>
      </w:r>
      <w:proofErr w:type="spellEnd"/>
      <w:r>
        <w:rPr>
          <w:rFonts w:ascii="Times New Roman" w:hAnsi="Times New Roman" w:cs="Times New Roman"/>
          <w:sz w:val="28"/>
          <w:szCs w:val="28"/>
        </w:rPr>
        <w:t xml:space="preserve"> район Новосибирск</w:t>
      </w:r>
      <w:r>
        <w:rPr>
          <w:rFonts w:ascii="Times New Roman" w:hAnsi="Times New Roman" w:cs="Times New Roman"/>
          <w:sz w:val="28"/>
          <w:szCs w:val="28"/>
        </w:rPr>
        <w:t>ой области», Уставом Колыванского района Новосибирской области, Совет</w:t>
      </w:r>
      <w:proofErr w:type="gramEnd"/>
      <w:r>
        <w:rPr>
          <w:rFonts w:ascii="Times New Roman" w:hAnsi="Times New Roman" w:cs="Times New Roman"/>
          <w:sz w:val="28"/>
          <w:szCs w:val="28"/>
        </w:rPr>
        <w:t xml:space="preserve"> депутатов Колыванского района Новосибирской области,</w:t>
      </w:r>
    </w:p>
    <w:p w:rsidR="008E0EAA" w:rsidRDefault="008E0EAA" w:rsidP="008E0EAA">
      <w:pPr>
        <w:ind w:firstLine="708"/>
        <w:jc w:val="both"/>
        <w:rPr>
          <w:rFonts w:ascii="Times New Roman" w:hAnsi="Times New Roman" w:cs="Times New Roman"/>
          <w:sz w:val="28"/>
          <w:szCs w:val="28"/>
        </w:rPr>
      </w:pPr>
    </w:p>
    <w:p w:rsidR="00372DDA" w:rsidRDefault="0011508F" w:rsidP="008E0EAA">
      <w:pPr>
        <w:ind w:firstLine="708"/>
        <w:jc w:val="both"/>
        <w:rPr>
          <w:rFonts w:ascii="Times New Roman" w:hAnsi="Times New Roman" w:cs="Times New Roman"/>
          <w:sz w:val="28"/>
          <w:szCs w:val="28"/>
        </w:rPr>
      </w:pPr>
      <w:r>
        <w:rPr>
          <w:rFonts w:ascii="Times New Roman" w:hAnsi="Times New Roman" w:cs="Times New Roman"/>
          <w:sz w:val="28"/>
          <w:szCs w:val="28"/>
        </w:rPr>
        <w:t>РЕШИЛ:</w:t>
      </w:r>
    </w:p>
    <w:p w:rsidR="008E0EAA" w:rsidRDefault="008E0EAA">
      <w:pPr>
        <w:jc w:val="both"/>
        <w:rPr>
          <w:rFonts w:ascii="Times New Roman" w:hAnsi="Times New Roman" w:cs="Times New Roman"/>
          <w:sz w:val="28"/>
          <w:szCs w:val="28"/>
        </w:rPr>
      </w:pP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       1. Внести в решение Совета депутатов Колыванского района Новосибирской  области  от 22.12.2023 № 279 «О бюджете Колыван</w:t>
      </w:r>
      <w:r>
        <w:rPr>
          <w:rFonts w:ascii="Times New Roman" w:hAnsi="Times New Roman" w:cs="Times New Roman"/>
          <w:sz w:val="28"/>
          <w:szCs w:val="28"/>
        </w:rPr>
        <w:t xml:space="preserve">ского района Новосибирской области на 2024 год и плановый период 2025-2026  года» следующие изменения:  </w:t>
      </w:r>
    </w:p>
    <w:p w:rsidR="00372DDA" w:rsidRDefault="0011508F">
      <w:pPr>
        <w:jc w:val="both"/>
        <w:rPr>
          <w:rFonts w:ascii="Times New Roman" w:hAnsi="Times New Roman" w:cs="Times New Roman"/>
          <w:sz w:val="28"/>
          <w:szCs w:val="28"/>
          <w:highlight w:val="yellow"/>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1.1   в подпункте 1 пункта 1 статьи 1 решения цифры «2 006 798,50» заменить на цифры «2 025 052,5», цифры «</w:t>
      </w:r>
      <w:r>
        <w:rPr>
          <w:rFonts w:ascii="Times New Roman" w:hAnsi="Times New Roman" w:cs="Times New Roman"/>
          <w:sz w:val="28"/>
          <w:szCs w:val="28"/>
        </w:rPr>
        <w:t>1 672 991,600</w:t>
      </w:r>
      <w:r>
        <w:rPr>
          <w:rFonts w:ascii="Times New Roman" w:hAnsi="Times New Roman" w:cs="Times New Roman"/>
          <w:sz w:val="28"/>
          <w:szCs w:val="28"/>
        </w:rPr>
        <w:t>» заменить на цифры «1 670 728,02», цифры «1 582 401,60» заменить на цифры «1 580 138,12», цифры «747 469,40» заменить на цифры «700 917,86», цифры «796 766,60» заменить на цифры «822 822,88», цифры «38 165,60» заменить на</w:t>
      </w:r>
      <w:proofErr w:type="gramEnd"/>
      <w:r>
        <w:rPr>
          <w:rFonts w:ascii="Times New Roman" w:hAnsi="Times New Roman" w:cs="Times New Roman"/>
          <w:sz w:val="28"/>
          <w:szCs w:val="28"/>
        </w:rPr>
        <w:t xml:space="preserve"> цифры «56397,38»; </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      1.2 в по</w:t>
      </w:r>
      <w:r>
        <w:rPr>
          <w:rFonts w:ascii="Times New Roman" w:hAnsi="Times New Roman" w:cs="Times New Roman"/>
          <w:sz w:val="28"/>
          <w:szCs w:val="28"/>
        </w:rPr>
        <w:t xml:space="preserve">дпункте 2 пункта 1 статьи 1 решения цифры «2 045 216,3» </w:t>
      </w:r>
      <w:proofErr w:type="gramStart"/>
      <w:r>
        <w:rPr>
          <w:rFonts w:ascii="Times New Roman" w:hAnsi="Times New Roman" w:cs="Times New Roman"/>
          <w:sz w:val="28"/>
          <w:szCs w:val="28"/>
        </w:rPr>
        <w:t>заменить на цифры</w:t>
      </w:r>
      <w:proofErr w:type="gramEnd"/>
      <w:r>
        <w:rPr>
          <w:rFonts w:ascii="Times New Roman" w:hAnsi="Times New Roman" w:cs="Times New Roman"/>
          <w:sz w:val="28"/>
          <w:szCs w:val="28"/>
        </w:rPr>
        <w:t xml:space="preserve"> «2 065 261,8»;</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1.3 в подпункте 3 пункта 1 статьи 1 решения цифры «38 417,8» </w:t>
      </w:r>
      <w:proofErr w:type="gramStart"/>
      <w:r>
        <w:rPr>
          <w:rFonts w:ascii="Times New Roman" w:hAnsi="Times New Roman" w:cs="Times New Roman"/>
          <w:sz w:val="28"/>
          <w:szCs w:val="28"/>
        </w:rPr>
        <w:t>заменить на цифры</w:t>
      </w:r>
      <w:proofErr w:type="gramEnd"/>
      <w:r>
        <w:rPr>
          <w:rFonts w:ascii="Times New Roman" w:hAnsi="Times New Roman" w:cs="Times New Roman"/>
          <w:sz w:val="28"/>
          <w:szCs w:val="28"/>
        </w:rPr>
        <w:t xml:space="preserve"> «40 209,3»; </w:t>
      </w:r>
    </w:p>
    <w:p w:rsidR="00372DDA" w:rsidRDefault="0011508F">
      <w:pPr>
        <w:jc w:val="both"/>
        <w:rPr>
          <w:rFonts w:ascii="Times New Roman" w:hAnsi="Times New Roman" w:cs="Times New Roman"/>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1.4 в подпункте 1 пункта 2 статьи 1 решения цифры «1 497 996,60»</w:t>
      </w:r>
      <w:r>
        <w:rPr>
          <w:rFonts w:ascii="Times New Roman" w:hAnsi="Times New Roman" w:cs="Times New Roman"/>
          <w:sz w:val="32"/>
          <w:szCs w:val="28"/>
        </w:rPr>
        <w:t xml:space="preserve"> </w:t>
      </w:r>
      <w:r>
        <w:rPr>
          <w:rFonts w:ascii="Times New Roman" w:hAnsi="Times New Roman" w:cs="Times New Roman"/>
          <w:sz w:val="32"/>
          <w:szCs w:val="28"/>
        </w:rPr>
        <w:t>заменить на цифры «</w:t>
      </w:r>
      <w:r>
        <w:rPr>
          <w:rFonts w:ascii="Times New Roman" w:hAnsi="Times New Roman" w:cs="Times New Roman"/>
          <w:sz w:val="28"/>
          <w:szCs w:val="28"/>
        </w:rPr>
        <w:t>1 533 833,6», цифры « 1207 806,10,7» заменить на цифры «1 243 643,09», цифры « 1 158 811,5» заменить на цифры «1 194648,39» , цифры «302 760, 10» заменить на цифры «338 597,09», цифры «1497 246,5» заменить на цифры «1497 334,6» , цифры «</w:t>
      </w:r>
      <w:r>
        <w:rPr>
          <w:rFonts w:ascii="Times New Roman" w:hAnsi="Times New Roman" w:cs="Times New Roman"/>
          <w:sz w:val="28"/>
          <w:szCs w:val="28"/>
        </w:rPr>
        <w:t>1190575,8» заменить на цифры «1</w:t>
      </w:r>
      <w:proofErr w:type="gramEnd"/>
      <w:r>
        <w:rPr>
          <w:rFonts w:ascii="Times New Roman" w:hAnsi="Times New Roman" w:cs="Times New Roman"/>
          <w:sz w:val="28"/>
          <w:szCs w:val="28"/>
        </w:rPr>
        <w:t xml:space="preserve"> 190 663,9» цифры «</w:t>
      </w:r>
      <w:r>
        <w:rPr>
          <w:rFonts w:ascii="Times New Roman" w:hAnsi="Times New Roman" w:cs="Times New Roman"/>
          <w:sz w:val="28"/>
          <w:szCs w:val="28"/>
        </w:rPr>
        <w:t>1 139 513,0</w:t>
      </w:r>
      <w:r>
        <w:rPr>
          <w:rFonts w:ascii="Times New Roman" w:hAnsi="Times New Roman" w:cs="Times New Roman"/>
          <w:sz w:val="28"/>
          <w:szCs w:val="28"/>
        </w:rPr>
        <w:t xml:space="preserve">» </w:t>
      </w:r>
      <w:proofErr w:type="gramStart"/>
      <w:r>
        <w:rPr>
          <w:rFonts w:ascii="Times New Roman" w:hAnsi="Times New Roman" w:cs="Times New Roman"/>
          <w:sz w:val="28"/>
          <w:szCs w:val="28"/>
        </w:rPr>
        <w:t>заменить на цифры</w:t>
      </w:r>
      <w:proofErr w:type="gramEnd"/>
      <w:r>
        <w:rPr>
          <w:rFonts w:ascii="Times New Roman" w:hAnsi="Times New Roman" w:cs="Times New Roman"/>
          <w:sz w:val="28"/>
          <w:szCs w:val="28"/>
        </w:rPr>
        <w:t xml:space="preserve"> «1 139 601,1», цифры «241 207,1» </w:t>
      </w:r>
      <w:r>
        <w:rPr>
          <w:rFonts w:ascii="Times New Roman" w:hAnsi="Times New Roman" w:cs="Times New Roman"/>
          <w:sz w:val="28"/>
          <w:szCs w:val="28"/>
        </w:rPr>
        <w:t>заменить на цифры «241 295,20»;</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  1.5  в подпункте 2 пункта 2 статьи 1 решения цифры «1497 996,6» </w:t>
      </w:r>
      <w:proofErr w:type="gramStart"/>
      <w:r>
        <w:rPr>
          <w:rFonts w:ascii="Times New Roman" w:hAnsi="Times New Roman" w:cs="Times New Roman"/>
          <w:sz w:val="28"/>
          <w:szCs w:val="28"/>
        </w:rPr>
        <w:t>заменить на цифры</w:t>
      </w:r>
      <w:proofErr w:type="gramEnd"/>
      <w:r>
        <w:rPr>
          <w:rFonts w:ascii="Times New Roman" w:hAnsi="Times New Roman" w:cs="Times New Roman"/>
          <w:sz w:val="28"/>
          <w:szCs w:val="28"/>
        </w:rPr>
        <w:t xml:space="preserve"> «1 533 833,6», цифры </w:t>
      </w:r>
      <w:r>
        <w:rPr>
          <w:rFonts w:ascii="Times New Roman" w:hAnsi="Times New Roman" w:cs="Times New Roman"/>
          <w:sz w:val="28"/>
          <w:szCs w:val="28"/>
        </w:rPr>
        <w:t>«1497 246,5» заменить на цифры «1 497 334,6»;</w:t>
      </w:r>
      <w:r>
        <w:rPr>
          <w:rFonts w:ascii="Times New Roman" w:hAnsi="Times New Roman" w:cs="Times New Roman"/>
          <w:sz w:val="28"/>
          <w:szCs w:val="28"/>
        </w:rPr>
        <w:t xml:space="preserve"> </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      </w:t>
      </w:r>
      <w:r>
        <w:t xml:space="preserve">     </w:t>
      </w:r>
      <w:r>
        <w:rPr>
          <w:rFonts w:ascii="Times New Roman" w:hAnsi="Times New Roman" w:cs="Times New Roman"/>
          <w:sz w:val="28"/>
          <w:szCs w:val="28"/>
        </w:rPr>
        <w:t xml:space="preserve">1.6 в пункте 3 статьи 4 решения цифры « </w:t>
      </w:r>
      <w:r w:rsidRPr="008E0EAA">
        <w:rPr>
          <w:rFonts w:ascii="Times New Roman" w:hAnsi="Times New Roman" w:cs="Times New Roman"/>
          <w:sz w:val="28"/>
          <w:szCs w:val="28"/>
        </w:rPr>
        <w:t>1906</w:t>
      </w:r>
      <w:r>
        <w:rPr>
          <w:rFonts w:ascii="Times New Roman" w:hAnsi="Times New Roman" w:cs="Times New Roman"/>
          <w:sz w:val="28"/>
          <w:szCs w:val="28"/>
        </w:rPr>
        <w:t>,2</w:t>
      </w:r>
      <w:r>
        <w:rPr>
          <w:rFonts w:ascii="Times New Roman" w:hAnsi="Times New Roman" w:cs="Times New Roman"/>
          <w:sz w:val="28"/>
          <w:szCs w:val="28"/>
        </w:rPr>
        <w:t xml:space="preserve">» </w:t>
      </w:r>
      <w:proofErr w:type="gramStart"/>
      <w:r>
        <w:rPr>
          <w:rFonts w:ascii="Times New Roman" w:hAnsi="Times New Roman" w:cs="Times New Roman"/>
          <w:sz w:val="28"/>
          <w:szCs w:val="28"/>
        </w:rPr>
        <w:t>заменить на цифры</w:t>
      </w:r>
      <w:proofErr w:type="gramEnd"/>
      <w:r>
        <w:rPr>
          <w:rFonts w:ascii="Times New Roman" w:hAnsi="Times New Roman" w:cs="Times New Roman"/>
          <w:sz w:val="28"/>
          <w:szCs w:val="28"/>
        </w:rPr>
        <w:t xml:space="preserve"> «878,4»;</w:t>
      </w:r>
      <w:r>
        <w:rPr>
          <w:rFonts w:ascii="Times New Roman" w:hAnsi="Times New Roman" w:cs="Times New Roman"/>
          <w:sz w:val="28"/>
          <w:szCs w:val="28"/>
        </w:rPr>
        <w:t xml:space="preserve">  </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           1.7 в пункте 4 статьи 4 решения слова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«на 2024 год в сумме 2121,4» заменить на слова: « на 2024 год в сумме 2351,5»;</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        1.8 в пункте 1 статьи 9 цифры «3359,2» </w:t>
      </w:r>
      <w:proofErr w:type="gramStart"/>
      <w:r>
        <w:rPr>
          <w:rFonts w:ascii="Times New Roman" w:hAnsi="Times New Roman" w:cs="Times New Roman"/>
          <w:sz w:val="28"/>
          <w:szCs w:val="28"/>
        </w:rPr>
        <w:t>заменить на цифры</w:t>
      </w:r>
      <w:proofErr w:type="gramEnd"/>
      <w:r>
        <w:rPr>
          <w:rFonts w:ascii="Times New Roman" w:hAnsi="Times New Roman" w:cs="Times New Roman"/>
          <w:sz w:val="28"/>
          <w:szCs w:val="28"/>
        </w:rPr>
        <w:t xml:space="preserve"> « 3363,3», цифры «3674,16» заменить на цифры  «3672,96», цифр</w:t>
      </w:r>
      <w:r>
        <w:rPr>
          <w:rFonts w:ascii="Times New Roman" w:hAnsi="Times New Roman" w:cs="Times New Roman"/>
          <w:sz w:val="28"/>
          <w:szCs w:val="28"/>
        </w:rPr>
        <w:t xml:space="preserve">ы «4024,4» заменить на цифры «4023,20»;  </w:t>
      </w:r>
    </w:p>
    <w:p w:rsidR="00372DDA" w:rsidRDefault="0011508F">
      <w:pPr>
        <w:jc w:val="both"/>
      </w:pPr>
      <w:r>
        <w:rPr>
          <w:rFonts w:ascii="Times New Roman" w:hAnsi="Times New Roman" w:cs="Times New Roman"/>
          <w:sz w:val="28"/>
          <w:szCs w:val="28"/>
        </w:rPr>
        <w:t xml:space="preserve">      </w:t>
      </w:r>
      <w:r>
        <w:t xml:space="preserve">    </w:t>
      </w:r>
      <w:r>
        <w:rPr>
          <w:rFonts w:ascii="Times New Roman" w:hAnsi="Times New Roman" w:cs="Times New Roman"/>
          <w:sz w:val="28"/>
          <w:szCs w:val="28"/>
        </w:rPr>
        <w:t xml:space="preserve">1.9 в пункте 1 статьи 10 решения цифры «110530,6695» </w:t>
      </w:r>
      <w:proofErr w:type="gramStart"/>
      <w:r>
        <w:rPr>
          <w:rFonts w:ascii="Times New Roman" w:hAnsi="Times New Roman" w:cs="Times New Roman"/>
          <w:sz w:val="28"/>
          <w:szCs w:val="28"/>
        </w:rPr>
        <w:t>заменить на цифры</w:t>
      </w:r>
      <w:proofErr w:type="gramEnd"/>
      <w:r>
        <w:rPr>
          <w:rFonts w:ascii="Times New Roman" w:hAnsi="Times New Roman" w:cs="Times New Roman"/>
          <w:sz w:val="28"/>
          <w:szCs w:val="28"/>
        </w:rPr>
        <w:t xml:space="preserve"> «109 055,74186»;  </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         1.10  в пункте 1 статьи 11 решения цифры «64341,18876» </w:t>
      </w:r>
      <w:proofErr w:type="gramStart"/>
      <w:r>
        <w:rPr>
          <w:rFonts w:ascii="Times New Roman" w:hAnsi="Times New Roman" w:cs="Times New Roman"/>
          <w:sz w:val="28"/>
          <w:szCs w:val="28"/>
        </w:rPr>
        <w:t>заменить на цифры</w:t>
      </w:r>
      <w:proofErr w:type="gramEnd"/>
      <w:r>
        <w:rPr>
          <w:rFonts w:ascii="Times New Roman" w:hAnsi="Times New Roman" w:cs="Times New Roman"/>
          <w:sz w:val="28"/>
          <w:szCs w:val="28"/>
        </w:rPr>
        <w:t xml:space="preserve"> «68248,73324»;</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           1.11 в</w:t>
      </w:r>
      <w:r>
        <w:rPr>
          <w:rFonts w:ascii="Times New Roman" w:hAnsi="Times New Roman" w:cs="Times New Roman"/>
          <w:sz w:val="28"/>
          <w:szCs w:val="28"/>
        </w:rPr>
        <w:t xml:space="preserve">  подпункте 1 пункта 1 статьи 16 решения  цифры «63708,1» </w:t>
      </w:r>
      <w:proofErr w:type="gramStart"/>
      <w:r>
        <w:rPr>
          <w:rFonts w:ascii="Times New Roman" w:hAnsi="Times New Roman" w:cs="Times New Roman"/>
          <w:sz w:val="28"/>
          <w:szCs w:val="28"/>
        </w:rPr>
        <w:t>заменить на цифры</w:t>
      </w:r>
      <w:proofErr w:type="gramEnd"/>
      <w:r>
        <w:rPr>
          <w:rFonts w:ascii="Times New Roman" w:hAnsi="Times New Roman" w:cs="Times New Roman"/>
          <w:sz w:val="28"/>
          <w:szCs w:val="28"/>
        </w:rPr>
        <w:t xml:space="preserve"> «64295,6»;</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           1.12 в пункте 2 статьи 19 решения цифры «1700,0» </w:t>
      </w:r>
      <w:proofErr w:type="gramStart"/>
      <w:r>
        <w:rPr>
          <w:rFonts w:ascii="Times New Roman" w:hAnsi="Times New Roman" w:cs="Times New Roman"/>
          <w:sz w:val="28"/>
          <w:szCs w:val="28"/>
        </w:rPr>
        <w:t>заменить на цифры</w:t>
      </w:r>
      <w:proofErr w:type="gramEnd"/>
      <w:r>
        <w:rPr>
          <w:rFonts w:ascii="Times New Roman" w:hAnsi="Times New Roman" w:cs="Times New Roman"/>
          <w:sz w:val="28"/>
          <w:szCs w:val="28"/>
        </w:rPr>
        <w:t xml:space="preserve"> «2400,0», цифры «2011,0» заменить на цифры «5911,0», цифры «2011,0» заменить на цифры «1000</w:t>
      </w:r>
      <w:r>
        <w:rPr>
          <w:rFonts w:ascii="Times New Roman" w:hAnsi="Times New Roman" w:cs="Times New Roman"/>
          <w:sz w:val="28"/>
          <w:szCs w:val="28"/>
        </w:rPr>
        <w:t>0,0»;</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        1.13 приложение № 3 к решению изложить в следующей редакции согласно Приложению № 1 к настоящему решению; </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        1.14 приложение № 4 к решению изложить в следующей редакции согласно Приложению № 2 к настоящему решению; </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        1.15 пр</w:t>
      </w:r>
      <w:r>
        <w:rPr>
          <w:rFonts w:ascii="Times New Roman" w:hAnsi="Times New Roman" w:cs="Times New Roman"/>
          <w:sz w:val="28"/>
          <w:szCs w:val="28"/>
        </w:rPr>
        <w:t xml:space="preserve">иложение № 5 к решению изложить в следующей редакции согласно Приложению № 3 к настоящему решению; </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1.16 приложение № 6 к решению изложить в следующей редакции согласно Приложению № 4 к настоящему решению; </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1.17 приложение № 8 к решению изл</w:t>
      </w:r>
      <w:r>
        <w:rPr>
          <w:rFonts w:ascii="Times New Roman" w:hAnsi="Times New Roman" w:cs="Times New Roman"/>
          <w:sz w:val="28"/>
          <w:szCs w:val="28"/>
        </w:rPr>
        <w:t xml:space="preserve">ожить в следующей редакции согласно Приложению № 5 к настоящему решению; </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        1.18</w:t>
      </w:r>
      <w:r>
        <w:rPr>
          <w:rFonts w:ascii="Times New Roman" w:hAnsi="Times New Roman" w:cs="Times New Roman"/>
          <w:sz w:val="28"/>
          <w:szCs w:val="28"/>
        </w:rPr>
        <w:t xml:space="preserve"> приложение № 9 к решению изложить в следующей редакции согласно Приложению № 6 к настоящему решению; </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1.</w:t>
      </w:r>
      <w:r w:rsidRPr="008E0EAA">
        <w:rPr>
          <w:rFonts w:ascii="Times New Roman" w:hAnsi="Times New Roman" w:cs="Times New Roman"/>
          <w:sz w:val="28"/>
          <w:szCs w:val="28"/>
        </w:rPr>
        <w:t>19</w:t>
      </w:r>
      <w:r>
        <w:rPr>
          <w:rFonts w:ascii="Times New Roman" w:hAnsi="Times New Roman" w:cs="Times New Roman"/>
          <w:sz w:val="28"/>
          <w:szCs w:val="28"/>
        </w:rPr>
        <w:t xml:space="preserve"> приложение</w:t>
      </w:r>
      <w:r>
        <w:rPr>
          <w:rFonts w:ascii="Times New Roman" w:hAnsi="Times New Roman" w:cs="Times New Roman"/>
          <w:sz w:val="28"/>
          <w:szCs w:val="28"/>
        </w:rPr>
        <w:t xml:space="preserve"> № 10 к решению изложить в следующей редакции согласно Приложению № 7 к настоящему решению; </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1.2</w:t>
      </w:r>
      <w:r w:rsidRPr="008E0EAA">
        <w:rPr>
          <w:rFonts w:ascii="Times New Roman" w:hAnsi="Times New Roman" w:cs="Times New Roman"/>
          <w:sz w:val="28"/>
          <w:szCs w:val="28"/>
        </w:rPr>
        <w:t>0</w:t>
      </w:r>
      <w:r>
        <w:rPr>
          <w:rFonts w:ascii="Times New Roman" w:hAnsi="Times New Roman" w:cs="Times New Roman"/>
          <w:sz w:val="28"/>
          <w:szCs w:val="28"/>
        </w:rPr>
        <w:t xml:space="preserve"> приложение № 11 к решению изложить в следующей редакции согласно Приложению № 8 к настоящему решению; </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Pr>
          <w:rFonts w:ascii="Times New Roman" w:hAnsi="Times New Roman" w:cs="Times New Roman"/>
          <w:sz w:val="28"/>
          <w:szCs w:val="28"/>
        </w:rPr>
        <w:t>1.2</w:t>
      </w:r>
      <w:r w:rsidRPr="008E0EAA">
        <w:rPr>
          <w:rFonts w:ascii="Times New Roman" w:hAnsi="Times New Roman" w:cs="Times New Roman"/>
          <w:sz w:val="28"/>
          <w:szCs w:val="28"/>
        </w:rPr>
        <w:t>1</w:t>
      </w:r>
      <w:r>
        <w:rPr>
          <w:rFonts w:ascii="Times New Roman" w:hAnsi="Times New Roman" w:cs="Times New Roman"/>
          <w:sz w:val="28"/>
          <w:szCs w:val="28"/>
        </w:rPr>
        <w:t xml:space="preserve"> приложение № 12 к решению изложить </w:t>
      </w:r>
      <w:r>
        <w:rPr>
          <w:rFonts w:ascii="Times New Roman" w:hAnsi="Times New Roman" w:cs="Times New Roman"/>
          <w:sz w:val="28"/>
          <w:szCs w:val="28"/>
        </w:rPr>
        <w:t xml:space="preserve">в следующей редакции согласно Приложению № 9 к настоящему решению; </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1.2</w:t>
      </w:r>
      <w:r w:rsidRPr="008E0EAA">
        <w:rPr>
          <w:rFonts w:ascii="Times New Roman" w:hAnsi="Times New Roman" w:cs="Times New Roman"/>
          <w:sz w:val="28"/>
          <w:szCs w:val="28"/>
        </w:rPr>
        <w:t>2</w:t>
      </w:r>
      <w:r>
        <w:rPr>
          <w:rFonts w:ascii="Times New Roman" w:hAnsi="Times New Roman" w:cs="Times New Roman"/>
          <w:sz w:val="28"/>
          <w:szCs w:val="28"/>
        </w:rPr>
        <w:t xml:space="preserve"> приложение № 15 к решению изложить в следующей редакции согласно Приложению № 10 к настоящему решению; </w:t>
      </w:r>
    </w:p>
    <w:p w:rsidR="00372DDA" w:rsidRDefault="0011508F" w:rsidP="008E0EAA">
      <w:pPr>
        <w:tabs>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2. Направить решение Главе Колыванского района Новосибир</w:t>
      </w:r>
      <w:r>
        <w:rPr>
          <w:rFonts w:ascii="Times New Roman" w:hAnsi="Times New Roman" w:cs="Times New Roman"/>
          <w:sz w:val="28"/>
          <w:szCs w:val="28"/>
        </w:rPr>
        <w:t>ской области для подписания и опубликования  в периодическом печатном издании органов местного самоуправления Колыванского района «</w:t>
      </w:r>
      <w:proofErr w:type="spellStart"/>
      <w:r>
        <w:rPr>
          <w:rFonts w:ascii="Times New Roman" w:hAnsi="Times New Roman" w:cs="Times New Roman"/>
          <w:sz w:val="28"/>
          <w:szCs w:val="28"/>
        </w:rPr>
        <w:t>Колыванский</w:t>
      </w:r>
      <w:proofErr w:type="spellEnd"/>
      <w:r>
        <w:rPr>
          <w:rFonts w:ascii="Times New Roman" w:hAnsi="Times New Roman" w:cs="Times New Roman"/>
          <w:sz w:val="28"/>
          <w:szCs w:val="28"/>
        </w:rPr>
        <w:t xml:space="preserve"> Вестник», направления  копии Решения  в Управление законопроектных работ и ведению регистра министерства юстиции </w:t>
      </w:r>
      <w:r>
        <w:rPr>
          <w:rFonts w:ascii="Times New Roman" w:hAnsi="Times New Roman" w:cs="Times New Roman"/>
          <w:sz w:val="28"/>
          <w:szCs w:val="28"/>
        </w:rPr>
        <w:t>Новосибирской области  в установленный срок.</w:t>
      </w:r>
    </w:p>
    <w:p w:rsidR="00372DDA" w:rsidRDefault="0011508F" w:rsidP="008E0EAA">
      <w:pPr>
        <w:tabs>
          <w:tab w:val="left" w:pos="210"/>
          <w:tab w:val="left" w:pos="993"/>
          <w:tab w:val="left" w:pos="7280"/>
        </w:tabs>
        <w:jc w:val="both"/>
        <w:rPr>
          <w:rFonts w:ascii="Times New Roman" w:hAnsi="Times New Roman" w:cs="Times New Roman"/>
          <w:bCs/>
          <w:sz w:val="28"/>
          <w:szCs w:val="28"/>
        </w:rPr>
      </w:pPr>
      <w:r>
        <w:rPr>
          <w:rFonts w:ascii="Times New Roman" w:hAnsi="Times New Roman" w:cs="Times New Roman"/>
          <w:sz w:val="28"/>
          <w:szCs w:val="28"/>
        </w:rPr>
        <w:t xml:space="preserve">       </w:t>
      </w:r>
      <w:r w:rsidR="008E0EAA">
        <w:rPr>
          <w:rFonts w:ascii="Times New Roman" w:hAnsi="Times New Roman" w:cs="Times New Roman"/>
          <w:sz w:val="28"/>
          <w:szCs w:val="28"/>
        </w:rPr>
        <w:tab/>
      </w:r>
      <w:r>
        <w:rPr>
          <w:rFonts w:ascii="Times New Roman" w:hAnsi="Times New Roman" w:cs="Times New Roman"/>
          <w:sz w:val="28"/>
          <w:szCs w:val="28"/>
        </w:rPr>
        <w:t>3. Муниципальному казенному учреждению «</w:t>
      </w:r>
      <w:proofErr w:type="spellStart"/>
      <w:r>
        <w:rPr>
          <w:rFonts w:ascii="Times New Roman" w:hAnsi="Times New Roman" w:cs="Times New Roman"/>
          <w:sz w:val="28"/>
          <w:szCs w:val="28"/>
        </w:rPr>
        <w:t>Колыванский</w:t>
      </w:r>
      <w:proofErr w:type="spellEnd"/>
      <w:r>
        <w:rPr>
          <w:rFonts w:ascii="Times New Roman" w:hAnsi="Times New Roman" w:cs="Times New Roman"/>
          <w:sz w:val="28"/>
          <w:szCs w:val="28"/>
        </w:rPr>
        <w:t xml:space="preserve"> центр единой дежурной диспетчерской службы, системы 112, материально – технического сопровождения» (Савельев В.С.) обеспечить размещение настоящего реше</w:t>
      </w:r>
      <w:r>
        <w:rPr>
          <w:rFonts w:ascii="Times New Roman" w:hAnsi="Times New Roman" w:cs="Times New Roman"/>
          <w:sz w:val="28"/>
          <w:szCs w:val="28"/>
        </w:rPr>
        <w:t>ния на официальном сайте Администрации Колыванского района Новосибирской области.</w:t>
      </w:r>
    </w:p>
    <w:p w:rsidR="008E0EAA" w:rsidRDefault="008E0EAA" w:rsidP="008E0EAA">
      <w:pPr>
        <w:tabs>
          <w:tab w:val="left" w:pos="993"/>
        </w:tabs>
        <w:jc w:val="both"/>
        <w:rPr>
          <w:rFonts w:ascii="Times New Roman" w:hAnsi="Times New Roman" w:cs="Times New Roman"/>
          <w:bCs/>
          <w:sz w:val="28"/>
          <w:szCs w:val="28"/>
        </w:rPr>
      </w:pPr>
      <w:r>
        <w:rPr>
          <w:rFonts w:ascii="Times New Roman" w:hAnsi="Times New Roman" w:cs="Times New Roman"/>
          <w:bCs/>
          <w:sz w:val="28"/>
          <w:szCs w:val="28"/>
        </w:rPr>
        <w:tab/>
      </w:r>
      <w:r w:rsidR="0011508F">
        <w:rPr>
          <w:rFonts w:ascii="Times New Roman" w:hAnsi="Times New Roman" w:cs="Times New Roman"/>
          <w:bCs/>
          <w:sz w:val="28"/>
          <w:szCs w:val="28"/>
        </w:rPr>
        <w:t>4.  Решение вступает в силу с момента опубликования.</w:t>
      </w:r>
    </w:p>
    <w:p w:rsidR="00372DDA" w:rsidRPr="008E0EAA" w:rsidRDefault="008E0EAA" w:rsidP="008E0EAA">
      <w:pPr>
        <w:tabs>
          <w:tab w:val="left" w:pos="993"/>
        </w:tabs>
        <w:jc w:val="both"/>
        <w:rPr>
          <w:rFonts w:ascii="Times New Roman" w:hAnsi="Times New Roman" w:cs="Times New Roman"/>
          <w:bCs/>
          <w:sz w:val="28"/>
          <w:szCs w:val="28"/>
        </w:rPr>
      </w:pPr>
      <w:r>
        <w:rPr>
          <w:rFonts w:ascii="Times New Roman" w:hAnsi="Times New Roman" w:cs="Times New Roman"/>
          <w:bCs/>
          <w:sz w:val="28"/>
          <w:szCs w:val="28"/>
        </w:rPr>
        <w:tab/>
      </w:r>
      <w:r w:rsidR="0011508F">
        <w:rPr>
          <w:rFonts w:ascii="Times New Roman" w:hAnsi="Times New Roman" w:cs="Times New Roman"/>
          <w:bCs/>
          <w:sz w:val="28"/>
          <w:szCs w:val="28"/>
        </w:rPr>
        <w:t xml:space="preserve">5. </w:t>
      </w:r>
      <w:proofErr w:type="gramStart"/>
      <w:r w:rsidR="0011508F">
        <w:rPr>
          <w:rFonts w:ascii="Times New Roman" w:hAnsi="Times New Roman" w:cs="Times New Roman"/>
          <w:bCs/>
          <w:sz w:val="28"/>
          <w:szCs w:val="28"/>
        </w:rPr>
        <w:t>Контроль за</w:t>
      </w:r>
      <w:proofErr w:type="gramEnd"/>
      <w:r w:rsidR="0011508F">
        <w:rPr>
          <w:rFonts w:ascii="Times New Roman" w:hAnsi="Times New Roman" w:cs="Times New Roman"/>
          <w:bCs/>
          <w:sz w:val="28"/>
          <w:szCs w:val="28"/>
        </w:rPr>
        <w:t xml:space="preserve"> исполнением настоящего решения возложить на первого заместителя Главы  Администрации </w:t>
      </w:r>
      <w:r w:rsidR="0011508F">
        <w:rPr>
          <w:rFonts w:ascii="Times New Roman" w:hAnsi="Times New Roman" w:cs="Times New Roman"/>
          <w:bCs/>
          <w:sz w:val="28"/>
          <w:szCs w:val="28"/>
        </w:rPr>
        <w:t>Колыванского района Новосибирской области Ж.В. Румынскую и постоянную депутатскую комиссию по бюджетной и финансово-кредитной политике Совета депутатов Колыванского района Новосибирской области (Л.Н. Ильиных).</w:t>
      </w:r>
      <w:r w:rsidR="0011508F">
        <w:rPr>
          <w:rFonts w:ascii="Times New Roman" w:hAnsi="Times New Roman" w:cs="Times New Roman"/>
          <w:sz w:val="28"/>
          <w:szCs w:val="28"/>
        </w:rPr>
        <w:t xml:space="preserve"> </w:t>
      </w:r>
      <w:r w:rsidR="0011508F">
        <w:rPr>
          <w:rFonts w:ascii="Times New Roman" w:hAnsi="Times New Roman" w:cs="Times New Roman"/>
          <w:b/>
          <w:sz w:val="28"/>
          <w:szCs w:val="28"/>
        </w:rPr>
        <w:t xml:space="preserve">  </w:t>
      </w:r>
    </w:p>
    <w:p w:rsidR="00372DDA" w:rsidRDefault="0011508F">
      <w:pPr>
        <w:spacing w:after="248" w:line="260" w:lineRule="exact"/>
        <w:jc w:val="both"/>
        <w:rPr>
          <w:rFonts w:ascii="Times New Roman" w:hAnsi="Times New Roman" w:cs="Times New Roman"/>
          <w:sz w:val="28"/>
          <w:szCs w:val="28"/>
        </w:rPr>
      </w:pPr>
      <w:r>
        <w:rPr>
          <w:rFonts w:ascii="Times New Roman" w:hAnsi="Times New Roman" w:cs="Times New Roman"/>
          <w:sz w:val="28"/>
          <w:szCs w:val="28"/>
        </w:rPr>
        <w:t xml:space="preserve">         </w:t>
      </w:r>
    </w:p>
    <w:p w:rsidR="00372DDA" w:rsidRDefault="00372DDA">
      <w:pPr>
        <w:tabs>
          <w:tab w:val="left" w:leader="underscore" w:pos="8278"/>
        </w:tabs>
        <w:spacing w:line="322" w:lineRule="exact"/>
        <w:jc w:val="both"/>
        <w:rPr>
          <w:rFonts w:ascii="Times New Roman" w:hAnsi="Times New Roman" w:cs="Times New Roman"/>
          <w:sz w:val="28"/>
          <w:szCs w:val="28"/>
        </w:rPr>
      </w:pPr>
    </w:p>
    <w:p w:rsidR="00372DDA" w:rsidRDefault="00372DDA">
      <w:pPr>
        <w:tabs>
          <w:tab w:val="left" w:leader="underscore" w:pos="8278"/>
        </w:tabs>
        <w:spacing w:line="322" w:lineRule="exact"/>
        <w:rPr>
          <w:rFonts w:ascii="Times New Roman" w:hAnsi="Times New Roman" w:cs="Times New Roman"/>
          <w:sz w:val="28"/>
          <w:szCs w:val="28"/>
        </w:rPr>
      </w:pPr>
    </w:p>
    <w:p w:rsidR="00372DDA" w:rsidRDefault="00372DDA">
      <w:pPr>
        <w:tabs>
          <w:tab w:val="left" w:leader="underscore" w:pos="1637"/>
        </w:tabs>
        <w:spacing w:line="322" w:lineRule="exact"/>
        <w:jc w:val="both"/>
        <w:rPr>
          <w:rFonts w:ascii="Times New Roman" w:hAnsi="Times New Roman" w:cs="Times New Roman"/>
          <w:sz w:val="28"/>
          <w:szCs w:val="28"/>
        </w:rPr>
      </w:pPr>
    </w:p>
    <w:p w:rsidR="00372DDA" w:rsidRDefault="00372DDA">
      <w:pPr>
        <w:pStyle w:val="ConsPlusNormal"/>
        <w:ind w:firstLine="709"/>
        <w:jc w:val="both"/>
        <w:rPr>
          <w:rFonts w:ascii="Times New Roman" w:hAnsi="Times New Roman" w:cs="Times New Roman"/>
          <w:sz w:val="28"/>
          <w:szCs w:val="24"/>
        </w:rPr>
      </w:pP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Предсе</w:t>
      </w:r>
      <w:r w:rsidR="008E0EAA">
        <w:rPr>
          <w:rFonts w:ascii="Times New Roman" w:hAnsi="Times New Roman" w:cs="Times New Roman"/>
          <w:sz w:val="28"/>
          <w:szCs w:val="28"/>
        </w:rPr>
        <w:t xml:space="preserve">датель Совета депутатов     </w:t>
      </w:r>
      <w:r w:rsidR="008E0EAA">
        <w:rPr>
          <w:rFonts w:ascii="Times New Roman" w:hAnsi="Times New Roman" w:cs="Times New Roman"/>
          <w:sz w:val="28"/>
          <w:szCs w:val="28"/>
        </w:rPr>
        <w:tab/>
      </w:r>
      <w:r w:rsidR="008E0EAA">
        <w:rPr>
          <w:rFonts w:ascii="Times New Roman" w:hAnsi="Times New Roman" w:cs="Times New Roman"/>
          <w:sz w:val="28"/>
          <w:szCs w:val="28"/>
        </w:rPr>
        <w:tab/>
      </w:r>
      <w:r w:rsidR="008E0EAA">
        <w:rPr>
          <w:rFonts w:ascii="Times New Roman" w:hAnsi="Times New Roman" w:cs="Times New Roman"/>
          <w:sz w:val="28"/>
          <w:szCs w:val="28"/>
        </w:rPr>
        <w:tab/>
        <w:t xml:space="preserve">       </w:t>
      </w:r>
      <w:r>
        <w:rPr>
          <w:rFonts w:ascii="Times New Roman" w:hAnsi="Times New Roman" w:cs="Times New Roman"/>
          <w:sz w:val="28"/>
          <w:szCs w:val="28"/>
        </w:rPr>
        <w:t xml:space="preserve">Глава Колыванского района             </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Колыванского района                      </w:t>
      </w:r>
      <w:r w:rsidR="008E0EAA">
        <w:rPr>
          <w:rFonts w:ascii="Times New Roman" w:hAnsi="Times New Roman" w:cs="Times New Roman"/>
          <w:sz w:val="28"/>
          <w:szCs w:val="28"/>
        </w:rPr>
        <w:t xml:space="preserve">                           </w:t>
      </w:r>
      <w:r>
        <w:rPr>
          <w:rFonts w:ascii="Times New Roman" w:hAnsi="Times New Roman" w:cs="Times New Roman"/>
          <w:sz w:val="28"/>
          <w:szCs w:val="28"/>
        </w:rPr>
        <w:t>Новосибирской области</w:t>
      </w:r>
    </w:p>
    <w:p w:rsidR="00372DDA" w:rsidRDefault="0011508F">
      <w:pPr>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p>
    <w:p w:rsidR="00372DDA" w:rsidRDefault="0011508F">
      <w:pPr>
        <w:pStyle w:val="af7"/>
        <w:tabs>
          <w:tab w:val="left" w:pos="708"/>
          <w:tab w:val="left" w:pos="1416"/>
          <w:tab w:val="left" w:pos="2124"/>
          <w:tab w:val="left" w:pos="2832"/>
          <w:tab w:val="left" w:pos="3540"/>
          <w:tab w:val="left" w:pos="4248"/>
          <w:tab w:val="left" w:pos="4956"/>
          <w:tab w:val="left" w:pos="5664"/>
          <w:tab w:val="left" w:pos="7440"/>
        </w:tabs>
        <w:jc w:val="center"/>
        <w:rPr>
          <w:szCs w:val="28"/>
        </w:rPr>
      </w:pPr>
      <w:r>
        <w:rPr>
          <w:szCs w:val="28"/>
        </w:rPr>
        <w:t xml:space="preserve">   </w:t>
      </w:r>
      <w:r w:rsidR="008E0EAA">
        <w:rPr>
          <w:szCs w:val="28"/>
        </w:rPr>
        <w:t xml:space="preserve">       __________И.М. Вепрева</w:t>
      </w:r>
      <w:r w:rsidR="008E0EAA">
        <w:rPr>
          <w:szCs w:val="28"/>
        </w:rPr>
        <w:tab/>
      </w:r>
      <w:r w:rsidR="008E0EAA">
        <w:rPr>
          <w:szCs w:val="28"/>
        </w:rPr>
        <w:tab/>
        <w:t xml:space="preserve">                         _________</w:t>
      </w:r>
      <w:r>
        <w:rPr>
          <w:szCs w:val="28"/>
        </w:rPr>
        <w:t xml:space="preserve">Е.Г. Артюхов          </w:t>
      </w:r>
      <w:r>
        <w:rPr>
          <w:szCs w:val="28"/>
        </w:rPr>
        <w:tab/>
      </w:r>
    </w:p>
    <w:p w:rsidR="00372DDA" w:rsidRDefault="00372DDA">
      <w:pPr>
        <w:ind w:left="4956" w:firstLine="708"/>
        <w:jc w:val="right"/>
        <w:rPr>
          <w:sz w:val="18"/>
          <w:szCs w:val="18"/>
        </w:rPr>
      </w:pPr>
    </w:p>
    <w:p w:rsidR="00372DDA" w:rsidRDefault="00372DDA">
      <w:pPr>
        <w:jc w:val="right"/>
        <w:rPr>
          <w:sz w:val="18"/>
          <w:szCs w:val="18"/>
        </w:rPr>
      </w:pPr>
      <w:bookmarkStart w:id="0" w:name="_GoBack"/>
      <w:bookmarkEnd w:id="0"/>
    </w:p>
    <w:sectPr w:rsidR="00372DDA" w:rsidSect="00372DDA">
      <w:headerReference w:type="default" r:id="rId8"/>
      <w:pgSz w:w="11900" w:h="16840"/>
      <w:pgMar w:top="1196" w:right="521" w:bottom="1560" w:left="1375" w:header="0" w:footer="3"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08F" w:rsidRDefault="0011508F">
      <w:r>
        <w:separator/>
      </w:r>
    </w:p>
  </w:endnote>
  <w:endnote w:type="continuationSeparator" w:id="0">
    <w:p w:rsidR="0011508F" w:rsidRDefault="001150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auto"/>
    <w:pitch w:val="default"/>
    <w:sig w:usb0="00000000" w:usb1="00000000" w:usb2="00000000" w:usb3="00000000" w:csb0="00000000"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08F" w:rsidRDefault="0011508F"/>
  </w:footnote>
  <w:footnote w:type="continuationSeparator" w:id="0">
    <w:p w:rsidR="0011508F" w:rsidRDefault="0011508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DDA" w:rsidRDefault="00372DDA">
    <w:pPr>
      <w:rPr>
        <w:sz w:val="2"/>
        <w:szCs w:val="2"/>
      </w:rPr>
    </w:pPr>
    <w:r w:rsidRPr="00372DDA">
      <w:rPr>
        <w:lang w:bidi="ar-SA"/>
      </w:rPr>
      <w:pict>
        <v:shapetype id="_x0000_t202" coordsize="21600,21600" o:spt="202" path="m,l,21600r21600,l21600,xe">
          <v:stroke joinstyle="miter"/>
          <v:path gradientshapeok="t" o:connecttype="rect"/>
        </v:shapetype>
        <v:shape id="shape 0" o:spid="_x0000_s2049" type="#_x0000_t202" style="position:absolute;margin-left:316.6pt;margin-top:38.3pt;width:4.8pt;height:10.9pt;z-index:-251658752;visibility:visible;mso-wrap-distance-left:5pt;mso-wrap-distance-right:5pt;mso-position-horizontal-relative:page;mso-position-vertical-relative:page" filled="f" stroked="f">
          <v:textbox inset="0,0,0,0">
            <w:txbxContent>
              <w:p w:rsidR="00372DDA" w:rsidRDefault="00372DDA">
                <w:pPr>
                  <w:pStyle w:val="af4"/>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B5CEF"/>
    <w:multiLevelType w:val="hybridMultilevel"/>
    <w:tmpl w:val="18F00B58"/>
    <w:lvl w:ilvl="0" w:tplc="6B44B138">
      <w:start w:val="1"/>
      <w:numFmt w:val="decimal"/>
      <w:lvlText w:val="%1)"/>
      <w:lvlJc w:val="left"/>
      <w:pPr>
        <w:ind w:left="1260" w:hanging="360"/>
      </w:pPr>
      <w:rPr>
        <w:color w:val="auto"/>
      </w:rPr>
    </w:lvl>
    <w:lvl w:ilvl="1" w:tplc="4F90A874">
      <w:start w:val="1"/>
      <w:numFmt w:val="lowerLetter"/>
      <w:lvlText w:val="%2."/>
      <w:lvlJc w:val="left"/>
      <w:pPr>
        <w:ind w:left="1980" w:hanging="360"/>
      </w:pPr>
    </w:lvl>
    <w:lvl w:ilvl="2" w:tplc="E796FB76">
      <w:start w:val="1"/>
      <w:numFmt w:val="lowerRoman"/>
      <w:lvlText w:val="%3."/>
      <w:lvlJc w:val="right"/>
      <w:pPr>
        <w:ind w:left="2700" w:hanging="180"/>
      </w:pPr>
    </w:lvl>
    <w:lvl w:ilvl="3" w:tplc="63E82170">
      <w:start w:val="1"/>
      <w:numFmt w:val="decimal"/>
      <w:lvlText w:val="%4."/>
      <w:lvlJc w:val="left"/>
      <w:pPr>
        <w:ind w:left="3420" w:hanging="360"/>
      </w:pPr>
    </w:lvl>
    <w:lvl w:ilvl="4" w:tplc="072686DC">
      <w:start w:val="1"/>
      <w:numFmt w:val="lowerLetter"/>
      <w:lvlText w:val="%5."/>
      <w:lvlJc w:val="left"/>
      <w:pPr>
        <w:ind w:left="4140" w:hanging="360"/>
      </w:pPr>
    </w:lvl>
    <w:lvl w:ilvl="5" w:tplc="11182068">
      <w:start w:val="1"/>
      <w:numFmt w:val="lowerRoman"/>
      <w:lvlText w:val="%6."/>
      <w:lvlJc w:val="right"/>
      <w:pPr>
        <w:ind w:left="4860" w:hanging="180"/>
      </w:pPr>
    </w:lvl>
    <w:lvl w:ilvl="6" w:tplc="B6F43836">
      <w:start w:val="1"/>
      <w:numFmt w:val="decimal"/>
      <w:lvlText w:val="%7."/>
      <w:lvlJc w:val="left"/>
      <w:pPr>
        <w:ind w:left="5580" w:hanging="360"/>
      </w:pPr>
    </w:lvl>
    <w:lvl w:ilvl="7" w:tplc="BA84F876">
      <w:start w:val="1"/>
      <w:numFmt w:val="lowerLetter"/>
      <w:lvlText w:val="%8."/>
      <w:lvlJc w:val="left"/>
      <w:pPr>
        <w:ind w:left="6300" w:hanging="360"/>
      </w:pPr>
    </w:lvl>
    <w:lvl w:ilvl="8" w:tplc="4CB8BAAA">
      <w:start w:val="1"/>
      <w:numFmt w:val="lowerRoman"/>
      <w:lvlText w:val="%9."/>
      <w:lvlJc w:val="right"/>
      <w:pPr>
        <w:ind w:left="7020" w:hanging="180"/>
      </w:pPr>
    </w:lvl>
  </w:abstractNum>
  <w:abstractNum w:abstractNumId="1">
    <w:nsid w:val="111743E8"/>
    <w:multiLevelType w:val="hybridMultilevel"/>
    <w:tmpl w:val="C96A8972"/>
    <w:lvl w:ilvl="0" w:tplc="73E8F820">
      <w:start w:val="2"/>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717C0560">
      <w:start w:val="1"/>
      <w:numFmt w:val="decimal"/>
      <w:lvlText w:val=""/>
      <w:lvlJc w:val="left"/>
    </w:lvl>
    <w:lvl w:ilvl="2" w:tplc="72D854FC">
      <w:start w:val="1"/>
      <w:numFmt w:val="decimal"/>
      <w:lvlText w:val=""/>
      <w:lvlJc w:val="left"/>
    </w:lvl>
    <w:lvl w:ilvl="3" w:tplc="BA30619C">
      <w:start w:val="1"/>
      <w:numFmt w:val="decimal"/>
      <w:lvlText w:val=""/>
      <w:lvlJc w:val="left"/>
    </w:lvl>
    <w:lvl w:ilvl="4" w:tplc="2318D038">
      <w:start w:val="1"/>
      <w:numFmt w:val="decimal"/>
      <w:lvlText w:val=""/>
      <w:lvlJc w:val="left"/>
    </w:lvl>
    <w:lvl w:ilvl="5" w:tplc="8356F060">
      <w:start w:val="1"/>
      <w:numFmt w:val="decimal"/>
      <w:lvlText w:val=""/>
      <w:lvlJc w:val="left"/>
    </w:lvl>
    <w:lvl w:ilvl="6" w:tplc="52E2218E">
      <w:start w:val="1"/>
      <w:numFmt w:val="decimal"/>
      <w:lvlText w:val=""/>
      <w:lvlJc w:val="left"/>
    </w:lvl>
    <w:lvl w:ilvl="7" w:tplc="A7143194">
      <w:start w:val="1"/>
      <w:numFmt w:val="decimal"/>
      <w:lvlText w:val=""/>
      <w:lvlJc w:val="left"/>
    </w:lvl>
    <w:lvl w:ilvl="8" w:tplc="5B7C21B6">
      <w:start w:val="1"/>
      <w:numFmt w:val="decimal"/>
      <w:lvlText w:val=""/>
      <w:lvlJc w:val="left"/>
    </w:lvl>
  </w:abstractNum>
  <w:abstractNum w:abstractNumId="2">
    <w:nsid w:val="112C6DBF"/>
    <w:multiLevelType w:val="hybridMultilevel"/>
    <w:tmpl w:val="F7C4AA68"/>
    <w:lvl w:ilvl="0" w:tplc="F7CCFC2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D974D0A8">
      <w:start w:val="1"/>
      <w:numFmt w:val="decimal"/>
      <w:lvlText w:val=""/>
      <w:lvlJc w:val="left"/>
    </w:lvl>
    <w:lvl w:ilvl="2" w:tplc="5DBC7254">
      <w:start w:val="1"/>
      <w:numFmt w:val="decimal"/>
      <w:lvlText w:val=""/>
      <w:lvlJc w:val="left"/>
    </w:lvl>
    <w:lvl w:ilvl="3" w:tplc="9B325C8C">
      <w:start w:val="1"/>
      <w:numFmt w:val="decimal"/>
      <w:lvlText w:val=""/>
      <w:lvlJc w:val="left"/>
    </w:lvl>
    <w:lvl w:ilvl="4" w:tplc="BAEEC9F2">
      <w:start w:val="1"/>
      <w:numFmt w:val="decimal"/>
      <w:lvlText w:val=""/>
      <w:lvlJc w:val="left"/>
    </w:lvl>
    <w:lvl w:ilvl="5" w:tplc="03A8C690">
      <w:start w:val="1"/>
      <w:numFmt w:val="decimal"/>
      <w:lvlText w:val=""/>
      <w:lvlJc w:val="left"/>
    </w:lvl>
    <w:lvl w:ilvl="6" w:tplc="3A728F6C">
      <w:start w:val="1"/>
      <w:numFmt w:val="decimal"/>
      <w:lvlText w:val=""/>
      <w:lvlJc w:val="left"/>
    </w:lvl>
    <w:lvl w:ilvl="7" w:tplc="87703B48">
      <w:start w:val="1"/>
      <w:numFmt w:val="decimal"/>
      <w:lvlText w:val=""/>
      <w:lvlJc w:val="left"/>
    </w:lvl>
    <w:lvl w:ilvl="8" w:tplc="B05C6024">
      <w:start w:val="1"/>
      <w:numFmt w:val="decimal"/>
      <w:lvlText w:val=""/>
      <w:lvlJc w:val="left"/>
    </w:lvl>
  </w:abstractNum>
  <w:abstractNum w:abstractNumId="3">
    <w:nsid w:val="1D050EB8"/>
    <w:multiLevelType w:val="hybridMultilevel"/>
    <w:tmpl w:val="BB44C342"/>
    <w:lvl w:ilvl="0" w:tplc="6E1EFB02">
      <w:start w:val="1"/>
      <w:numFmt w:val="decimal"/>
      <w:lvlText w:val="%1)"/>
      <w:lvlJc w:val="left"/>
      <w:pPr>
        <w:ind w:left="1099" w:hanging="390"/>
      </w:pPr>
      <w:rPr>
        <w:rFonts w:hint="default"/>
      </w:rPr>
    </w:lvl>
    <w:lvl w:ilvl="1" w:tplc="08BECFDC">
      <w:start w:val="1"/>
      <w:numFmt w:val="lowerLetter"/>
      <w:lvlText w:val="%2."/>
      <w:lvlJc w:val="left"/>
      <w:pPr>
        <w:ind w:left="1789" w:hanging="360"/>
      </w:pPr>
    </w:lvl>
    <w:lvl w:ilvl="2" w:tplc="C200369A">
      <w:start w:val="1"/>
      <w:numFmt w:val="lowerRoman"/>
      <w:lvlText w:val="%3."/>
      <w:lvlJc w:val="right"/>
      <w:pPr>
        <w:ind w:left="2509" w:hanging="180"/>
      </w:pPr>
    </w:lvl>
    <w:lvl w:ilvl="3" w:tplc="2F9251EA">
      <w:start w:val="1"/>
      <w:numFmt w:val="decimal"/>
      <w:lvlText w:val="%4."/>
      <w:lvlJc w:val="left"/>
      <w:pPr>
        <w:ind w:left="3229" w:hanging="360"/>
      </w:pPr>
    </w:lvl>
    <w:lvl w:ilvl="4" w:tplc="08F4E186">
      <w:start w:val="1"/>
      <w:numFmt w:val="lowerLetter"/>
      <w:lvlText w:val="%5."/>
      <w:lvlJc w:val="left"/>
      <w:pPr>
        <w:ind w:left="3949" w:hanging="360"/>
      </w:pPr>
    </w:lvl>
    <w:lvl w:ilvl="5" w:tplc="90D01636">
      <w:start w:val="1"/>
      <w:numFmt w:val="lowerRoman"/>
      <w:lvlText w:val="%6."/>
      <w:lvlJc w:val="right"/>
      <w:pPr>
        <w:ind w:left="4669" w:hanging="180"/>
      </w:pPr>
    </w:lvl>
    <w:lvl w:ilvl="6" w:tplc="86A4D5DA">
      <w:start w:val="1"/>
      <w:numFmt w:val="decimal"/>
      <w:lvlText w:val="%7."/>
      <w:lvlJc w:val="left"/>
      <w:pPr>
        <w:ind w:left="5389" w:hanging="360"/>
      </w:pPr>
    </w:lvl>
    <w:lvl w:ilvl="7" w:tplc="9B7E9D3E">
      <w:start w:val="1"/>
      <w:numFmt w:val="lowerLetter"/>
      <w:lvlText w:val="%8."/>
      <w:lvlJc w:val="left"/>
      <w:pPr>
        <w:ind w:left="6109" w:hanging="360"/>
      </w:pPr>
    </w:lvl>
    <w:lvl w:ilvl="8" w:tplc="028C1FFC">
      <w:start w:val="1"/>
      <w:numFmt w:val="lowerRoman"/>
      <w:lvlText w:val="%9."/>
      <w:lvlJc w:val="right"/>
      <w:pPr>
        <w:ind w:left="6829" w:hanging="180"/>
      </w:pPr>
    </w:lvl>
  </w:abstractNum>
  <w:abstractNum w:abstractNumId="4">
    <w:nsid w:val="31484AC4"/>
    <w:multiLevelType w:val="hybridMultilevel"/>
    <w:tmpl w:val="FD7E5F1C"/>
    <w:lvl w:ilvl="0" w:tplc="3E12BECE">
      <w:start w:val="1"/>
      <w:numFmt w:val="decimal"/>
      <w:lvlText w:val="%1."/>
      <w:lvlJc w:val="left"/>
      <w:pPr>
        <w:ind w:left="1069" w:hanging="360"/>
      </w:pPr>
      <w:rPr>
        <w:rFonts w:hint="default"/>
      </w:rPr>
    </w:lvl>
    <w:lvl w:ilvl="1" w:tplc="8B06EA2C">
      <w:start w:val="1"/>
      <w:numFmt w:val="lowerLetter"/>
      <w:lvlText w:val="%2."/>
      <w:lvlJc w:val="left"/>
      <w:pPr>
        <w:ind w:left="1789" w:hanging="360"/>
      </w:pPr>
    </w:lvl>
    <w:lvl w:ilvl="2" w:tplc="41E0B720">
      <w:start w:val="1"/>
      <w:numFmt w:val="lowerRoman"/>
      <w:lvlText w:val="%3."/>
      <w:lvlJc w:val="right"/>
      <w:pPr>
        <w:ind w:left="2509" w:hanging="180"/>
      </w:pPr>
    </w:lvl>
    <w:lvl w:ilvl="3" w:tplc="C0646848">
      <w:start w:val="1"/>
      <w:numFmt w:val="decimal"/>
      <w:lvlText w:val="%4."/>
      <w:lvlJc w:val="left"/>
      <w:pPr>
        <w:ind w:left="3229" w:hanging="360"/>
      </w:pPr>
    </w:lvl>
    <w:lvl w:ilvl="4" w:tplc="EDF0C302">
      <w:start w:val="1"/>
      <w:numFmt w:val="lowerLetter"/>
      <w:lvlText w:val="%5."/>
      <w:lvlJc w:val="left"/>
      <w:pPr>
        <w:ind w:left="3949" w:hanging="360"/>
      </w:pPr>
    </w:lvl>
    <w:lvl w:ilvl="5" w:tplc="C994E08A">
      <w:start w:val="1"/>
      <w:numFmt w:val="lowerRoman"/>
      <w:lvlText w:val="%6."/>
      <w:lvlJc w:val="right"/>
      <w:pPr>
        <w:ind w:left="4669" w:hanging="180"/>
      </w:pPr>
    </w:lvl>
    <w:lvl w:ilvl="6" w:tplc="93886A80">
      <w:start w:val="1"/>
      <w:numFmt w:val="decimal"/>
      <w:lvlText w:val="%7."/>
      <w:lvlJc w:val="left"/>
      <w:pPr>
        <w:ind w:left="5389" w:hanging="360"/>
      </w:pPr>
    </w:lvl>
    <w:lvl w:ilvl="7" w:tplc="2660A020">
      <w:start w:val="1"/>
      <w:numFmt w:val="lowerLetter"/>
      <w:lvlText w:val="%8."/>
      <w:lvlJc w:val="left"/>
      <w:pPr>
        <w:ind w:left="6109" w:hanging="360"/>
      </w:pPr>
    </w:lvl>
    <w:lvl w:ilvl="8" w:tplc="53C88256">
      <w:start w:val="1"/>
      <w:numFmt w:val="lowerRoman"/>
      <w:lvlText w:val="%9."/>
      <w:lvlJc w:val="right"/>
      <w:pPr>
        <w:ind w:left="6829" w:hanging="180"/>
      </w:pPr>
    </w:lvl>
  </w:abstractNum>
  <w:abstractNum w:abstractNumId="5">
    <w:nsid w:val="3E1E3968"/>
    <w:multiLevelType w:val="hybridMultilevel"/>
    <w:tmpl w:val="03E6DA9E"/>
    <w:lvl w:ilvl="0" w:tplc="77A8CE9C">
      <w:start w:val="1"/>
      <w:numFmt w:val="decimal"/>
      <w:lvlText w:val="%1)"/>
      <w:lvlJc w:val="left"/>
      <w:pPr>
        <w:ind w:left="720" w:hanging="360"/>
      </w:pPr>
      <w:rPr>
        <w:rFonts w:hint="default"/>
      </w:rPr>
    </w:lvl>
    <w:lvl w:ilvl="1" w:tplc="AC9EDC34">
      <w:start w:val="1"/>
      <w:numFmt w:val="lowerLetter"/>
      <w:lvlText w:val="%2."/>
      <w:lvlJc w:val="left"/>
      <w:pPr>
        <w:ind w:left="1440" w:hanging="360"/>
      </w:pPr>
    </w:lvl>
    <w:lvl w:ilvl="2" w:tplc="7AD253A2">
      <w:start w:val="1"/>
      <w:numFmt w:val="lowerRoman"/>
      <w:lvlText w:val="%3."/>
      <w:lvlJc w:val="right"/>
      <w:pPr>
        <w:ind w:left="2160" w:hanging="180"/>
      </w:pPr>
    </w:lvl>
    <w:lvl w:ilvl="3" w:tplc="D592EC7A">
      <w:start w:val="1"/>
      <w:numFmt w:val="decimal"/>
      <w:lvlText w:val="%4."/>
      <w:lvlJc w:val="left"/>
      <w:pPr>
        <w:ind w:left="2880" w:hanging="360"/>
      </w:pPr>
    </w:lvl>
    <w:lvl w:ilvl="4" w:tplc="A008C4EC">
      <w:start w:val="1"/>
      <w:numFmt w:val="lowerLetter"/>
      <w:lvlText w:val="%5."/>
      <w:lvlJc w:val="left"/>
      <w:pPr>
        <w:ind w:left="3600" w:hanging="360"/>
      </w:pPr>
    </w:lvl>
    <w:lvl w:ilvl="5" w:tplc="4BCC660C">
      <w:start w:val="1"/>
      <w:numFmt w:val="lowerRoman"/>
      <w:lvlText w:val="%6."/>
      <w:lvlJc w:val="right"/>
      <w:pPr>
        <w:ind w:left="4320" w:hanging="180"/>
      </w:pPr>
    </w:lvl>
    <w:lvl w:ilvl="6" w:tplc="3C003DA6">
      <w:start w:val="1"/>
      <w:numFmt w:val="decimal"/>
      <w:lvlText w:val="%7."/>
      <w:lvlJc w:val="left"/>
      <w:pPr>
        <w:ind w:left="5040" w:hanging="360"/>
      </w:pPr>
    </w:lvl>
    <w:lvl w:ilvl="7" w:tplc="86783DE4">
      <w:start w:val="1"/>
      <w:numFmt w:val="lowerLetter"/>
      <w:lvlText w:val="%8."/>
      <w:lvlJc w:val="left"/>
      <w:pPr>
        <w:ind w:left="5760" w:hanging="360"/>
      </w:pPr>
    </w:lvl>
    <w:lvl w:ilvl="8" w:tplc="E72AEDFE">
      <w:start w:val="1"/>
      <w:numFmt w:val="lowerRoman"/>
      <w:lvlText w:val="%9."/>
      <w:lvlJc w:val="right"/>
      <w:pPr>
        <w:ind w:left="6480" w:hanging="180"/>
      </w:pPr>
    </w:lvl>
  </w:abstractNum>
  <w:abstractNum w:abstractNumId="6">
    <w:nsid w:val="3F252795"/>
    <w:multiLevelType w:val="hybridMultilevel"/>
    <w:tmpl w:val="6ED09AD8"/>
    <w:lvl w:ilvl="0" w:tplc="D9644DB4">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45B210CA">
      <w:start w:val="1"/>
      <w:numFmt w:val="decimal"/>
      <w:lvlText w:val=""/>
      <w:lvlJc w:val="left"/>
    </w:lvl>
    <w:lvl w:ilvl="2" w:tplc="6D327FA8">
      <w:start w:val="1"/>
      <w:numFmt w:val="decimal"/>
      <w:lvlText w:val=""/>
      <w:lvlJc w:val="left"/>
    </w:lvl>
    <w:lvl w:ilvl="3" w:tplc="C43A7504">
      <w:start w:val="1"/>
      <w:numFmt w:val="decimal"/>
      <w:lvlText w:val=""/>
      <w:lvlJc w:val="left"/>
    </w:lvl>
    <w:lvl w:ilvl="4" w:tplc="A75031C8">
      <w:start w:val="1"/>
      <w:numFmt w:val="decimal"/>
      <w:lvlText w:val=""/>
      <w:lvlJc w:val="left"/>
    </w:lvl>
    <w:lvl w:ilvl="5" w:tplc="4C9A136A">
      <w:start w:val="1"/>
      <w:numFmt w:val="decimal"/>
      <w:lvlText w:val=""/>
      <w:lvlJc w:val="left"/>
    </w:lvl>
    <w:lvl w:ilvl="6" w:tplc="123CCE50">
      <w:start w:val="1"/>
      <w:numFmt w:val="decimal"/>
      <w:lvlText w:val=""/>
      <w:lvlJc w:val="left"/>
    </w:lvl>
    <w:lvl w:ilvl="7" w:tplc="79FC58CC">
      <w:start w:val="1"/>
      <w:numFmt w:val="decimal"/>
      <w:lvlText w:val=""/>
      <w:lvlJc w:val="left"/>
    </w:lvl>
    <w:lvl w:ilvl="8" w:tplc="037618DC">
      <w:start w:val="1"/>
      <w:numFmt w:val="decimal"/>
      <w:lvlText w:val=""/>
      <w:lvlJc w:val="left"/>
    </w:lvl>
  </w:abstractNum>
  <w:abstractNum w:abstractNumId="7">
    <w:nsid w:val="41882D9C"/>
    <w:multiLevelType w:val="hybridMultilevel"/>
    <w:tmpl w:val="0386A8DE"/>
    <w:lvl w:ilvl="0" w:tplc="B596C8E2">
      <w:start w:val="1"/>
      <w:numFmt w:val="decimal"/>
      <w:lvlText w:val="%1)"/>
      <w:lvlJc w:val="left"/>
      <w:pPr>
        <w:ind w:left="1260" w:hanging="360"/>
      </w:pPr>
    </w:lvl>
    <w:lvl w:ilvl="1" w:tplc="FA88DFA6">
      <w:start w:val="1"/>
      <w:numFmt w:val="lowerLetter"/>
      <w:lvlText w:val="%2."/>
      <w:lvlJc w:val="left"/>
      <w:pPr>
        <w:ind w:left="1980" w:hanging="360"/>
      </w:pPr>
    </w:lvl>
    <w:lvl w:ilvl="2" w:tplc="6366C872">
      <w:start w:val="1"/>
      <w:numFmt w:val="lowerRoman"/>
      <w:lvlText w:val="%3."/>
      <w:lvlJc w:val="right"/>
      <w:pPr>
        <w:ind w:left="2700" w:hanging="180"/>
      </w:pPr>
    </w:lvl>
    <w:lvl w:ilvl="3" w:tplc="5BDEF1D2">
      <w:start w:val="1"/>
      <w:numFmt w:val="decimal"/>
      <w:lvlText w:val="%4."/>
      <w:lvlJc w:val="left"/>
      <w:pPr>
        <w:ind w:left="3420" w:hanging="360"/>
      </w:pPr>
    </w:lvl>
    <w:lvl w:ilvl="4" w:tplc="C3BA5158">
      <w:start w:val="1"/>
      <w:numFmt w:val="lowerLetter"/>
      <w:lvlText w:val="%5."/>
      <w:lvlJc w:val="left"/>
      <w:pPr>
        <w:ind w:left="4140" w:hanging="360"/>
      </w:pPr>
    </w:lvl>
    <w:lvl w:ilvl="5" w:tplc="F022E0E6">
      <w:start w:val="1"/>
      <w:numFmt w:val="lowerRoman"/>
      <w:lvlText w:val="%6."/>
      <w:lvlJc w:val="right"/>
      <w:pPr>
        <w:ind w:left="4860" w:hanging="180"/>
      </w:pPr>
    </w:lvl>
    <w:lvl w:ilvl="6" w:tplc="99528474">
      <w:start w:val="1"/>
      <w:numFmt w:val="decimal"/>
      <w:lvlText w:val="%7."/>
      <w:lvlJc w:val="left"/>
      <w:pPr>
        <w:ind w:left="5580" w:hanging="360"/>
      </w:pPr>
    </w:lvl>
    <w:lvl w:ilvl="7" w:tplc="EAFEBCD8">
      <w:start w:val="1"/>
      <w:numFmt w:val="lowerLetter"/>
      <w:lvlText w:val="%8."/>
      <w:lvlJc w:val="left"/>
      <w:pPr>
        <w:ind w:left="6300" w:hanging="360"/>
      </w:pPr>
    </w:lvl>
    <w:lvl w:ilvl="8" w:tplc="2D06AF34">
      <w:start w:val="1"/>
      <w:numFmt w:val="lowerRoman"/>
      <w:lvlText w:val="%9."/>
      <w:lvlJc w:val="right"/>
      <w:pPr>
        <w:ind w:left="7020" w:hanging="180"/>
      </w:pPr>
    </w:lvl>
  </w:abstractNum>
  <w:abstractNum w:abstractNumId="8">
    <w:nsid w:val="41EF3220"/>
    <w:multiLevelType w:val="hybridMultilevel"/>
    <w:tmpl w:val="6A0A6EC0"/>
    <w:lvl w:ilvl="0" w:tplc="1F1A68F8">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77DCBCDE">
      <w:start w:val="1"/>
      <w:numFmt w:val="decimal"/>
      <w:lvlText w:val=""/>
      <w:lvlJc w:val="left"/>
    </w:lvl>
    <w:lvl w:ilvl="2" w:tplc="1D3E45E0">
      <w:start w:val="1"/>
      <w:numFmt w:val="decimal"/>
      <w:lvlText w:val=""/>
      <w:lvlJc w:val="left"/>
    </w:lvl>
    <w:lvl w:ilvl="3" w:tplc="1CA07F0C">
      <w:start w:val="1"/>
      <w:numFmt w:val="decimal"/>
      <w:lvlText w:val=""/>
      <w:lvlJc w:val="left"/>
    </w:lvl>
    <w:lvl w:ilvl="4" w:tplc="66765D90">
      <w:start w:val="1"/>
      <w:numFmt w:val="decimal"/>
      <w:lvlText w:val=""/>
      <w:lvlJc w:val="left"/>
    </w:lvl>
    <w:lvl w:ilvl="5" w:tplc="BE4A996C">
      <w:start w:val="1"/>
      <w:numFmt w:val="decimal"/>
      <w:lvlText w:val=""/>
      <w:lvlJc w:val="left"/>
    </w:lvl>
    <w:lvl w:ilvl="6" w:tplc="51DE137A">
      <w:start w:val="1"/>
      <w:numFmt w:val="decimal"/>
      <w:lvlText w:val=""/>
      <w:lvlJc w:val="left"/>
    </w:lvl>
    <w:lvl w:ilvl="7" w:tplc="9B522F22">
      <w:start w:val="1"/>
      <w:numFmt w:val="decimal"/>
      <w:lvlText w:val=""/>
      <w:lvlJc w:val="left"/>
    </w:lvl>
    <w:lvl w:ilvl="8" w:tplc="95B4959E">
      <w:start w:val="1"/>
      <w:numFmt w:val="decimal"/>
      <w:lvlText w:val=""/>
      <w:lvlJc w:val="left"/>
    </w:lvl>
  </w:abstractNum>
  <w:abstractNum w:abstractNumId="9">
    <w:nsid w:val="47B7757A"/>
    <w:multiLevelType w:val="hybridMultilevel"/>
    <w:tmpl w:val="40A2F94C"/>
    <w:lvl w:ilvl="0" w:tplc="9F0C1454">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598256E8">
      <w:start w:val="1"/>
      <w:numFmt w:val="decimal"/>
      <w:lvlText w:val=""/>
      <w:lvlJc w:val="left"/>
    </w:lvl>
    <w:lvl w:ilvl="2" w:tplc="7C926932">
      <w:start w:val="1"/>
      <w:numFmt w:val="decimal"/>
      <w:lvlText w:val=""/>
      <w:lvlJc w:val="left"/>
    </w:lvl>
    <w:lvl w:ilvl="3" w:tplc="2036155E">
      <w:start w:val="1"/>
      <w:numFmt w:val="decimal"/>
      <w:lvlText w:val=""/>
      <w:lvlJc w:val="left"/>
    </w:lvl>
    <w:lvl w:ilvl="4" w:tplc="404AB89A">
      <w:start w:val="1"/>
      <w:numFmt w:val="decimal"/>
      <w:lvlText w:val=""/>
      <w:lvlJc w:val="left"/>
    </w:lvl>
    <w:lvl w:ilvl="5" w:tplc="67465DB8">
      <w:start w:val="1"/>
      <w:numFmt w:val="decimal"/>
      <w:lvlText w:val=""/>
      <w:lvlJc w:val="left"/>
    </w:lvl>
    <w:lvl w:ilvl="6" w:tplc="CD280836">
      <w:start w:val="1"/>
      <w:numFmt w:val="decimal"/>
      <w:lvlText w:val=""/>
      <w:lvlJc w:val="left"/>
    </w:lvl>
    <w:lvl w:ilvl="7" w:tplc="662E68B6">
      <w:start w:val="1"/>
      <w:numFmt w:val="decimal"/>
      <w:lvlText w:val=""/>
      <w:lvlJc w:val="left"/>
    </w:lvl>
    <w:lvl w:ilvl="8" w:tplc="8D349E20">
      <w:start w:val="1"/>
      <w:numFmt w:val="decimal"/>
      <w:lvlText w:val=""/>
      <w:lvlJc w:val="left"/>
    </w:lvl>
  </w:abstractNum>
  <w:abstractNum w:abstractNumId="10">
    <w:nsid w:val="481D47CA"/>
    <w:multiLevelType w:val="hybridMultilevel"/>
    <w:tmpl w:val="BE208D2E"/>
    <w:lvl w:ilvl="0" w:tplc="8DC8964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B568CB1E">
      <w:start w:val="1"/>
      <w:numFmt w:val="decimal"/>
      <w:lvlText w:val=""/>
      <w:lvlJc w:val="left"/>
    </w:lvl>
    <w:lvl w:ilvl="2" w:tplc="CA18AF32">
      <w:start w:val="1"/>
      <w:numFmt w:val="decimal"/>
      <w:lvlText w:val=""/>
      <w:lvlJc w:val="left"/>
    </w:lvl>
    <w:lvl w:ilvl="3" w:tplc="A1860B76">
      <w:start w:val="1"/>
      <w:numFmt w:val="decimal"/>
      <w:lvlText w:val=""/>
      <w:lvlJc w:val="left"/>
    </w:lvl>
    <w:lvl w:ilvl="4" w:tplc="FA52C9C2">
      <w:start w:val="1"/>
      <w:numFmt w:val="decimal"/>
      <w:lvlText w:val=""/>
      <w:lvlJc w:val="left"/>
    </w:lvl>
    <w:lvl w:ilvl="5" w:tplc="AB125940">
      <w:start w:val="1"/>
      <w:numFmt w:val="decimal"/>
      <w:lvlText w:val=""/>
      <w:lvlJc w:val="left"/>
    </w:lvl>
    <w:lvl w:ilvl="6" w:tplc="5F08425E">
      <w:start w:val="1"/>
      <w:numFmt w:val="decimal"/>
      <w:lvlText w:val=""/>
      <w:lvlJc w:val="left"/>
    </w:lvl>
    <w:lvl w:ilvl="7" w:tplc="7564EEE4">
      <w:start w:val="1"/>
      <w:numFmt w:val="decimal"/>
      <w:lvlText w:val=""/>
      <w:lvlJc w:val="left"/>
    </w:lvl>
    <w:lvl w:ilvl="8" w:tplc="2CD07144">
      <w:start w:val="1"/>
      <w:numFmt w:val="decimal"/>
      <w:lvlText w:val=""/>
      <w:lvlJc w:val="left"/>
    </w:lvl>
  </w:abstractNum>
  <w:abstractNum w:abstractNumId="11">
    <w:nsid w:val="49057A3B"/>
    <w:multiLevelType w:val="hybridMultilevel"/>
    <w:tmpl w:val="EDD0CF30"/>
    <w:lvl w:ilvl="0" w:tplc="1C261FBC">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D23AA9CC">
      <w:start w:val="1"/>
      <w:numFmt w:val="decimal"/>
      <w:lvlText w:val=""/>
      <w:lvlJc w:val="left"/>
    </w:lvl>
    <w:lvl w:ilvl="2" w:tplc="97B44214">
      <w:start w:val="1"/>
      <w:numFmt w:val="decimal"/>
      <w:lvlText w:val=""/>
      <w:lvlJc w:val="left"/>
    </w:lvl>
    <w:lvl w:ilvl="3" w:tplc="47EE09D0">
      <w:start w:val="1"/>
      <w:numFmt w:val="decimal"/>
      <w:lvlText w:val=""/>
      <w:lvlJc w:val="left"/>
    </w:lvl>
    <w:lvl w:ilvl="4" w:tplc="DD629638">
      <w:start w:val="1"/>
      <w:numFmt w:val="decimal"/>
      <w:lvlText w:val=""/>
      <w:lvlJc w:val="left"/>
    </w:lvl>
    <w:lvl w:ilvl="5" w:tplc="5E7C28C2">
      <w:start w:val="1"/>
      <w:numFmt w:val="decimal"/>
      <w:lvlText w:val=""/>
      <w:lvlJc w:val="left"/>
    </w:lvl>
    <w:lvl w:ilvl="6" w:tplc="0F0451CA">
      <w:start w:val="1"/>
      <w:numFmt w:val="decimal"/>
      <w:lvlText w:val=""/>
      <w:lvlJc w:val="left"/>
    </w:lvl>
    <w:lvl w:ilvl="7" w:tplc="2AE293D2">
      <w:start w:val="1"/>
      <w:numFmt w:val="decimal"/>
      <w:lvlText w:val=""/>
      <w:lvlJc w:val="left"/>
    </w:lvl>
    <w:lvl w:ilvl="8" w:tplc="87E27E1C">
      <w:start w:val="1"/>
      <w:numFmt w:val="decimal"/>
      <w:lvlText w:val=""/>
      <w:lvlJc w:val="left"/>
    </w:lvl>
  </w:abstractNum>
  <w:abstractNum w:abstractNumId="12">
    <w:nsid w:val="501443E2"/>
    <w:multiLevelType w:val="hybridMultilevel"/>
    <w:tmpl w:val="F586D65A"/>
    <w:lvl w:ilvl="0" w:tplc="F442185E">
      <w:start w:val="1"/>
      <w:numFmt w:val="decimal"/>
      <w:lvlText w:val="%1."/>
      <w:lvlJc w:val="left"/>
      <w:pPr>
        <w:ind w:left="1069" w:hanging="360"/>
      </w:pPr>
      <w:rPr>
        <w:rFonts w:hint="default"/>
        <w:b w:val="0"/>
      </w:rPr>
    </w:lvl>
    <w:lvl w:ilvl="1" w:tplc="181C3A3E">
      <w:start w:val="1"/>
      <w:numFmt w:val="lowerLetter"/>
      <w:lvlText w:val="%2."/>
      <w:lvlJc w:val="left"/>
      <w:pPr>
        <w:ind w:left="1789" w:hanging="360"/>
      </w:pPr>
    </w:lvl>
    <w:lvl w:ilvl="2" w:tplc="BCB4CE8E">
      <w:start w:val="1"/>
      <w:numFmt w:val="lowerRoman"/>
      <w:lvlText w:val="%3."/>
      <w:lvlJc w:val="right"/>
      <w:pPr>
        <w:ind w:left="2509" w:hanging="180"/>
      </w:pPr>
    </w:lvl>
    <w:lvl w:ilvl="3" w:tplc="B62651E8">
      <w:start w:val="1"/>
      <w:numFmt w:val="decimal"/>
      <w:lvlText w:val="%4."/>
      <w:lvlJc w:val="left"/>
      <w:pPr>
        <w:ind w:left="3229" w:hanging="360"/>
      </w:pPr>
    </w:lvl>
    <w:lvl w:ilvl="4" w:tplc="9BDE1C32">
      <w:start w:val="1"/>
      <w:numFmt w:val="lowerLetter"/>
      <w:lvlText w:val="%5."/>
      <w:lvlJc w:val="left"/>
      <w:pPr>
        <w:ind w:left="3949" w:hanging="360"/>
      </w:pPr>
    </w:lvl>
    <w:lvl w:ilvl="5" w:tplc="1B76EBC8">
      <w:start w:val="1"/>
      <w:numFmt w:val="lowerRoman"/>
      <w:lvlText w:val="%6."/>
      <w:lvlJc w:val="right"/>
      <w:pPr>
        <w:ind w:left="4669" w:hanging="180"/>
      </w:pPr>
    </w:lvl>
    <w:lvl w:ilvl="6" w:tplc="00200D96">
      <w:start w:val="1"/>
      <w:numFmt w:val="decimal"/>
      <w:lvlText w:val="%7."/>
      <w:lvlJc w:val="left"/>
      <w:pPr>
        <w:ind w:left="5389" w:hanging="360"/>
      </w:pPr>
    </w:lvl>
    <w:lvl w:ilvl="7" w:tplc="7CD6BCDE">
      <w:start w:val="1"/>
      <w:numFmt w:val="lowerLetter"/>
      <w:lvlText w:val="%8."/>
      <w:lvlJc w:val="left"/>
      <w:pPr>
        <w:ind w:left="6109" w:hanging="360"/>
      </w:pPr>
    </w:lvl>
    <w:lvl w:ilvl="8" w:tplc="17789CDA">
      <w:start w:val="1"/>
      <w:numFmt w:val="lowerRoman"/>
      <w:lvlText w:val="%9."/>
      <w:lvlJc w:val="right"/>
      <w:pPr>
        <w:ind w:left="6829" w:hanging="180"/>
      </w:pPr>
    </w:lvl>
  </w:abstractNum>
  <w:abstractNum w:abstractNumId="13">
    <w:nsid w:val="50366173"/>
    <w:multiLevelType w:val="hybridMultilevel"/>
    <w:tmpl w:val="8A1A6822"/>
    <w:lvl w:ilvl="0" w:tplc="64269914">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0CFEC098">
      <w:start w:val="1"/>
      <w:numFmt w:val="decimal"/>
      <w:lvlText w:val=""/>
      <w:lvlJc w:val="left"/>
    </w:lvl>
    <w:lvl w:ilvl="2" w:tplc="F86267E6">
      <w:start w:val="1"/>
      <w:numFmt w:val="decimal"/>
      <w:lvlText w:val=""/>
      <w:lvlJc w:val="left"/>
    </w:lvl>
    <w:lvl w:ilvl="3" w:tplc="44B689CC">
      <w:start w:val="1"/>
      <w:numFmt w:val="decimal"/>
      <w:lvlText w:val=""/>
      <w:lvlJc w:val="left"/>
    </w:lvl>
    <w:lvl w:ilvl="4" w:tplc="EA0A222A">
      <w:start w:val="1"/>
      <w:numFmt w:val="decimal"/>
      <w:lvlText w:val=""/>
      <w:lvlJc w:val="left"/>
    </w:lvl>
    <w:lvl w:ilvl="5" w:tplc="EA1CB0FC">
      <w:start w:val="1"/>
      <w:numFmt w:val="decimal"/>
      <w:lvlText w:val=""/>
      <w:lvlJc w:val="left"/>
    </w:lvl>
    <w:lvl w:ilvl="6" w:tplc="50AC547C">
      <w:start w:val="1"/>
      <w:numFmt w:val="decimal"/>
      <w:lvlText w:val=""/>
      <w:lvlJc w:val="left"/>
    </w:lvl>
    <w:lvl w:ilvl="7" w:tplc="8C2612FA">
      <w:start w:val="1"/>
      <w:numFmt w:val="decimal"/>
      <w:lvlText w:val=""/>
      <w:lvlJc w:val="left"/>
    </w:lvl>
    <w:lvl w:ilvl="8" w:tplc="5E403112">
      <w:start w:val="1"/>
      <w:numFmt w:val="decimal"/>
      <w:lvlText w:val=""/>
      <w:lvlJc w:val="left"/>
    </w:lvl>
  </w:abstractNum>
  <w:abstractNum w:abstractNumId="14">
    <w:nsid w:val="59B948FF"/>
    <w:multiLevelType w:val="hybridMultilevel"/>
    <w:tmpl w:val="63A07D96"/>
    <w:lvl w:ilvl="0" w:tplc="620AB5D4">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1ED2AE24">
      <w:start w:val="1"/>
      <w:numFmt w:val="decimal"/>
      <w:lvlText w:val=""/>
      <w:lvlJc w:val="left"/>
    </w:lvl>
    <w:lvl w:ilvl="2" w:tplc="05A27852">
      <w:start w:val="1"/>
      <w:numFmt w:val="decimal"/>
      <w:lvlText w:val=""/>
      <w:lvlJc w:val="left"/>
    </w:lvl>
    <w:lvl w:ilvl="3" w:tplc="60F03EEC">
      <w:start w:val="1"/>
      <w:numFmt w:val="decimal"/>
      <w:lvlText w:val=""/>
      <w:lvlJc w:val="left"/>
    </w:lvl>
    <w:lvl w:ilvl="4" w:tplc="5F42E442">
      <w:start w:val="1"/>
      <w:numFmt w:val="decimal"/>
      <w:lvlText w:val=""/>
      <w:lvlJc w:val="left"/>
    </w:lvl>
    <w:lvl w:ilvl="5" w:tplc="3FF2B19E">
      <w:start w:val="1"/>
      <w:numFmt w:val="decimal"/>
      <w:lvlText w:val=""/>
      <w:lvlJc w:val="left"/>
    </w:lvl>
    <w:lvl w:ilvl="6" w:tplc="7D9ADF2A">
      <w:start w:val="1"/>
      <w:numFmt w:val="decimal"/>
      <w:lvlText w:val=""/>
      <w:lvlJc w:val="left"/>
    </w:lvl>
    <w:lvl w:ilvl="7" w:tplc="C936CEDE">
      <w:start w:val="1"/>
      <w:numFmt w:val="decimal"/>
      <w:lvlText w:val=""/>
      <w:lvlJc w:val="left"/>
    </w:lvl>
    <w:lvl w:ilvl="8" w:tplc="C3B0CBD4">
      <w:start w:val="1"/>
      <w:numFmt w:val="decimal"/>
      <w:lvlText w:val=""/>
      <w:lvlJc w:val="left"/>
    </w:lvl>
  </w:abstractNum>
  <w:abstractNum w:abstractNumId="15">
    <w:nsid w:val="6AF17D58"/>
    <w:multiLevelType w:val="hybridMultilevel"/>
    <w:tmpl w:val="C0C61CE6"/>
    <w:lvl w:ilvl="0" w:tplc="185A98C2">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B78ABCE6">
      <w:start w:val="1"/>
      <w:numFmt w:val="decimal"/>
      <w:lvlText w:val=""/>
      <w:lvlJc w:val="left"/>
    </w:lvl>
    <w:lvl w:ilvl="2" w:tplc="5040F6D0">
      <w:start w:val="1"/>
      <w:numFmt w:val="decimal"/>
      <w:lvlText w:val=""/>
      <w:lvlJc w:val="left"/>
    </w:lvl>
    <w:lvl w:ilvl="3" w:tplc="4E3244C8">
      <w:start w:val="1"/>
      <w:numFmt w:val="decimal"/>
      <w:lvlText w:val=""/>
      <w:lvlJc w:val="left"/>
    </w:lvl>
    <w:lvl w:ilvl="4" w:tplc="1B643210">
      <w:start w:val="1"/>
      <w:numFmt w:val="decimal"/>
      <w:lvlText w:val=""/>
      <w:lvlJc w:val="left"/>
    </w:lvl>
    <w:lvl w:ilvl="5" w:tplc="E4E24F68">
      <w:start w:val="1"/>
      <w:numFmt w:val="decimal"/>
      <w:lvlText w:val=""/>
      <w:lvlJc w:val="left"/>
    </w:lvl>
    <w:lvl w:ilvl="6" w:tplc="BDD8A130">
      <w:start w:val="1"/>
      <w:numFmt w:val="decimal"/>
      <w:lvlText w:val=""/>
      <w:lvlJc w:val="left"/>
    </w:lvl>
    <w:lvl w:ilvl="7" w:tplc="5D68FCA4">
      <w:start w:val="1"/>
      <w:numFmt w:val="decimal"/>
      <w:lvlText w:val=""/>
      <w:lvlJc w:val="left"/>
    </w:lvl>
    <w:lvl w:ilvl="8" w:tplc="AE4C204E">
      <w:start w:val="1"/>
      <w:numFmt w:val="decimal"/>
      <w:lvlText w:val=""/>
      <w:lvlJc w:val="left"/>
    </w:lvl>
  </w:abstractNum>
  <w:abstractNum w:abstractNumId="16">
    <w:nsid w:val="70744FC5"/>
    <w:multiLevelType w:val="hybridMultilevel"/>
    <w:tmpl w:val="06C04310"/>
    <w:lvl w:ilvl="0" w:tplc="1B56384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60144A0A">
      <w:start w:val="1"/>
      <w:numFmt w:val="decimal"/>
      <w:lvlText w:val=""/>
      <w:lvlJc w:val="left"/>
    </w:lvl>
    <w:lvl w:ilvl="2" w:tplc="EDBCF96A">
      <w:start w:val="1"/>
      <w:numFmt w:val="decimal"/>
      <w:lvlText w:val=""/>
      <w:lvlJc w:val="left"/>
    </w:lvl>
    <w:lvl w:ilvl="3" w:tplc="1584CF14">
      <w:start w:val="1"/>
      <w:numFmt w:val="decimal"/>
      <w:lvlText w:val=""/>
      <w:lvlJc w:val="left"/>
    </w:lvl>
    <w:lvl w:ilvl="4" w:tplc="E482DBC8">
      <w:start w:val="1"/>
      <w:numFmt w:val="decimal"/>
      <w:lvlText w:val=""/>
      <w:lvlJc w:val="left"/>
    </w:lvl>
    <w:lvl w:ilvl="5" w:tplc="1BEC800A">
      <w:start w:val="1"/>
      <w:numFmt w:val="decimal"/>
      <w:lvlText w:val=""/>
      <w:lvlJc w:val="left"/>
    </w:lvl>
    <w:lvl w:ilvl="6" w:tplc="71ECFFD4">
      <w:start w:val="1"/>
      <w:numFmt w:val="decimal"/>
      <w:lvlText w:val=""/>
      <w:lvlJc w:val="left"/>
    </w:lvl>
    <w:lvl w:ilvl="7" w:tplc="26E6AE32">
      <w:start w:val="1"/>
      <w:numFmt w:val="decimal"/>
      <w:lvlText w:val=""/>
      <w:lvlJc w:val="left"/>
    </w:lvl>
    <w:lvl w:ilvl="8" w:tplc="2D6E3C06">
      <w:start w:val="1"/>
      <w:numFmt w:val="decimal"/>
      <w:lvlText w:val=""/>
      <w:lvlJc w:val="left"/>
    </w:lvl>
  </w:abstractNum>
  <w:abstractNum w:abstractNumId="17">
    <w:nsid w:val="747B60A9"/>
    <w:multiLevelType w:val="hybridMultilevel"/>
    <w:tmpl w:val="153609FE"/>
    <w:lvl w:ilvl="0" w:tplc="C0B8EF98">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5352EEE0">
      <w:start w:val="1"/>
      <w:numFmt w:val="decimal"/>
      <w:lvlText w:val=""/>
      <w:lvlJc w:val="left"/>
    </w:lvl>
    <w:lvl w:ilvl="2" w:tplc="C40ED104">
      <w:start w:val="1"/>
      <w:numFmt w:val="decimal"/>
      <w:lvlText w:val=""/>
      <w:lvlJc w:val="left"/>
    </w:lvl>
    <w:lvl w:ilvl="3" w:tplc="1BD05F0C">
      <w:start w:val="1"/>
      <w:numFmt w:val="decimal"/>
      <w:lvlText w:val=""/>
      <w:lvlJc w:val="left"/>
    </w:lvl>
    <w:lvl w:ilvl="4" w:tplc="B60EE2FA">
      <w:start w:val="1"/>
      <w:numFmt w:val="decimal"/>
      <w:lvlText w:val=""/>
      <w:lvlJc w:val="left"/>
    </w:lvl>
    <w:lvl w:ilvl="5" w:tplc="1EEE0410">
      <w:start w:val="1"/>
      <w:numFmt w:val="decimal"/>
      <w:lvlText w:val=""/>
      <w:lvlJc w:val="left"/>
    </w:lvl>
    <w:lvl w:ilvl="6" w:tplc="37A08614">
      <w:start w:val="1"/>
      <w:numFmt w:val="decimal"/>
      <w:lvlText w:val=""/>
      <w:lvlJc w:val="left"/>
    </w:lvl>
    <w:lvl w:ilvl="7" w:tplc="535C667E">
      <w:start w:val="1"/>
      <w:numFmt w:val="decimal"/>
      <w:lvlText w:val=""/>
      <w:lvlJc w:val="left"/>
    </w:lvl>
    <w:lvl w:ilvl="8" w:tplc="4E9C094C">
      <w:start w:val="1"/>
      <w:numFmt w:val="decimal"/>
      <w:lvlText w:val=""/>
      <w:lvlJc w:val="left"/>
    </w:lvl>
  </w:abstractNum>
  <w:abstractNum w:abstractNumId="18">
    <w:nsid w:val="7732153E"/>
    <w:multiLevelType w:val="hybridMultilevel"/>
    <w:tmpl w:val="480445C4"/>
    <w:lvl w:ilvl="0" w:tplc="F162C7D6">
      <w:start w:val="4"/>
      <w:numFmt w:val="decimal"/>
      <w:lvlText w:val="%1)"/>
      <w:lvlJc w:val="left"/>
      <w:pPr>
        <w:ind w:left="720" w:hanging="360"/>
      </w:pPr>
      <w:rPr>
        <w:rFonts w:hint="default"/>
      </w:rPr>
    </w:lvl>
    <w:lvl w:ilvl="1" w:tplc="E9BC6FE6">
      <w:start w:val="1"/>
      <w:numFmt w:val="lowerLetter"/>
      <w:lvlText w:val="%2."/>
      <w:lvlJc w:val="left"/>
      <w:pPr>
        <w:ind w:left="1440" w:hanging="360"/>
      </w:pPr>
    </w:lvl>
    <w:lvl w:ilvl="2" w:tplc="3996B5B6">
      <w:start w:val="1"/>
      <w:numFmt w:val="lowerRoman"/>
      <w:lvlText w:val="%3."/>
      <w:lvlJc w:val="right"/>
      <w:pPr>
        <w:ind w:left="2160" w:hanging="180"/>
      </w:pPr>
    </w:lvl>
    <w:lvl w:ilvl="3" w:tplc="889AFBB2">
      <w:start w:val="1"/>
      <w:numFmt w:val="decimal"/>
      <w:lvlText w:val="%4."/>
      <w:lvlJc w:val="left"/>
      <w:pPr>
        <w:ind w:left="2880" w:hanging="360"/>
      </w:pPr>
    </w:lvl>
    <w:lvl w:ilvl="4" w:tplc="6468535A">
      <w:start w:val="1"/>
      <w:numFmt w:val="lowerLetter"/>
      <w:lvlText w:val="%5."/>
      <w:lvlJc w:val="left"/>
      <w:pPr>
        <w:ind w:left="3600" w:hanging="360"/>
      </w:pPr>
    </w:lvl>
    <w:lvl w:ilvl="5" w:tplc="1D105DE0">
      <w:start w:val="1"/>
      <w:numFmt w:val="lowerRoman"/>
      <w:lvlText w:val="%6."/>
      <w:lvlJc w:val="right"/>
      <w:pPr>
        <w:ind w:left="4320" w:hanging="180"/>
      </w:pPr>
    </w:lvl>
    <w:lvl w:ilvl="6" w:tplc="C152126E">
      <w:start w:val="1"/>
      <w:numFmt w:val="decimal"/>
      <w:lvlText w:val="%7."/>
      <w:lvlJc w:val="left"/>
      <w:pPr>
        <w:ind w:left="5040" w:hanging="360"/>
      </w:pPr>
    </w:lvl>
    <w:lvl w:ilvl="7" w:tplc="82B62376">
      <w:start w:val="1"/>
      <w:numFmt w:val="lowerLetter"/>
      <w:lvlText w:val="%8."/>
      <w:lvlJc w:val="left"/>
      <w:pPr>
        <w:ind w:left="5760" w:hanging="360"/>
      </w:pPr>
    </w:lvl>
    <w:lvl w:ilvl="8" w:tplc="CA5A9946">
      <w:start w:val="1"/>
      <w:numFmt w:val="lowerRoman"/>
      <w:lvlText w:val="%9."/>
      <w:lvlJc w:val="right"/>
      <w:pPr>
        <w:ind w:left="6480" w:hanging="180"/>
      </w:pPr>
    </w:lvl>
  </w:abstractNum>
  <w:abstractNum w:abstractNumId="19">
    <w:nsid w:val="78C72FAF"/>
    <w:multiLevelType w:val="hybridMultilevel"/>
    <w:tmpl w:val="F0D84498"/>
    <w:lvl w:ilvl="0" w:tplc="FA6CBA6A">
      <w:start w:val="1"/>
      <w:numFmt w:val="decimal"/>
      <w:lvlText w:val="%1)"/>
      <w:lvlJc w:val="left"/>
      <w:pPr>
        <w:ind w:left="1260" w:hanging="360"/>
      </w:pPr>
    </w:lvl>
    <w:lvl w:ilvl="1" w:tplc="F95005A4">
      <w:start w:val="1"/>
      <w:numFmt w:val="lowerLetter"/>
      <w:lvlText w:val="%2."/>
      <w:lvlJc w:val="left"/>
      <w:pPr>
        <w:ind w:left="1980" w:hanging="360"/>
      </w:pPr>
    </w:lvl>
    <w:lvl w:ilvl="2" w:tplc="DA98907C">
      <w:start w:val="1"/>
      <w:numFmt w:val="lowerRoman"/>
      <w:lvlText w:val="%3."/>
      <w:lvlJc w:val="right"/>
      <w:pPr>
        <w:ind w:left="2700" w:hanging="180"/>
      </w:pPr>
    </w:lvl>
    <w:lvl w:ilvl="3" w:tplc="92C633A0">
      <w:start w:val="1"/>
      <w:numFmt w:val="decimal"/>
      <w:lvlText w:val="%4."/>
      <w:lvlJc w:val="left"/>
      <w:pPr>
        <w:ind w:left="3420" w:hanging="360"/>
      </w:pPr>
    </w:lvl>
    <w:lvl w:ilvl="4" w:tplc="CF28D536">
      <w:start w:val="1"/>
      <w:numFmt w:val="lowerLetter"/>
      <w:lvlText w:val="%5."/>
      <w:lvlJc w:val="left"/>
      <w:pPr>
        <w:ind w:left="4140" w:hanging="360"/>
      </w:pPr>
    </w:lvl>
    <w:lvl w:ilvl="5" w:tplc="F59CFE02">
      <w:start w:val="1"/>
      <w:numFmt w:val="lowerRoman"/>
      <w:lvlText w:val="%6."/>
      <w:lvlJc w:val="right"/>
      <w:pPr>
        <w:ind w:left="4860" w:hanging="180"/>
      </w:pPr>
    </w:lvl>
    <w:lvl w:ilvl="6" w:tplc="592A18D0">
      <w:start w:val="1"/>
      <w:numFmt w:val="decimal"/>
      <w:lvlText w:val="%7."/>
      <w:lvlJc w:val="left"/>
      <w:pPr>
        <w:ind w:left="5580" w:hanging="360"/>
      </w:pPr>
    </w:lvl>
    <w:lvl w:ilvl="7" w:tplc="34E0065A">
      <w:start w:val="1"/>
      <w:numFmt w:val="lowerLetter"/>
      <w:lvlText w:val="%8."/>
      <w:lvlJc w:val="left"/>
      <w:pPr>
        <w:ind w:left="6300" w:hanging="360"/>
      </w:pPr>
    </w:lvl>
    <w:lvl w:ilvl="8" w:tplc="E4C6026E">
      <w:start w:val="1"/>
      <w:numFmt w:val="lowerRoman"/>
      <w:lvlText w:val="%9."/>
      <w:lvlJc w:val="right"/>
      <w:pPr>
        <w:ind w:left="7020" w:hanging="180"/>
      </w:pPr>
    </w:lvl>
  </w:abstractNum>
  <w:num w:numId="1">
    <w:abstractNumId w:val="6"/>
  </w:num>
  <w:num w:numId="2">
    <w:abstractNumId w:val="2"/>
  </w:num>
  <w:num w:numId="3">
    <w:abstractNumId w:val="17"/>
  </w:num>
  <w:num w:numId="4">
    <w:abstractNumId w:val="10"/>
  </w:num>
  <w:num w:numId="5">
    <w:abstractNumId w:val="14"/>
  </w:num>
  <w:num w:numId="6">
    <w:abstractNumId w:val="15"/>
  </w:num>
  <w:num w:numId="7">
    <w:abstractNumId w:val="1"/>
  </w:num>
  <w:num w:numId="8">
    <w:abstractNumId w:val="8"/>
  </w:num>
  <w:num w:numId="9">
    <w:abstractNumId w:val="16"/>
  </w:num>
  <w:num w:numId="10">
    <w:abstractNumId w:val="9"/>
  </w:num>
  <w:num w:numId="11">
    <w:abstractNumId w:val="13"/>
  </w:num>
  <w:num w:numId="12">
    <w:abstractNumId w:val="11"/>
  </w:num>
  <w:num w:numId="13">
    <w:abstractNumId w:val="4"/>
  </w:num>
  <w:num w:numId="14">
    <w:abstractNumId w:val="7"/>
  </w:num>
  <w:num w:numId="15">
    <w:abstractNumId w:val="0"/>
  </w:num>
  <w:num w:numId="16">
    <w:abstractNumId w:val="19"/>
  </w:num>
  <w:num w:numId="17">
    <w:abstractNumId w:val="18"/>
  </w:num>
  <w:num w:numId="18">
    <w:abstractNumId w:val="3"/>
  </w:num>
  <w:num w:numId="19">
    <w:abstractNumId w:val="5"/>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372DDA"/>
    <w:rsid w:val="0011508F"/>
    <w:rsid w:val="00372DDA"/>
    <w:rsid w:val="008E0E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72DDA"/>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
    <w:qFormat/>
    <w:rsid w:val="00372DDA"/>
    <w:pPr>
      <w:keepNext/>
      <w:keepLines/>
      <w:spacing w:before="480" w:after="200"/>
      <w:outlineLvl w:val="0"/>
    </w:pPr>
    <w:rPr>
      <w:rFonts w:ascii="Arial" w:eastAsia="Arial" w:hAnsi="Arial" w:cs="Arial"/>
      <w:sz w:val="40"/>
      <w:szCs w:val="40"/>
    </w:rPr>
  </w:style>
  <w:style w:type="character" w:customStyle="1" w:styleId="Heading1Char">
    <w:name w:val="Heading 1 Char"/>
    <w:basedOn w:val="a0"/>
    <w:link w:val="Heading1"/>
    <w:uiPriority w:val="9"/>
    <w:rsid w:val="00372DDA"/>
    <w:rPr>
      <w:rFonts w:ascii="Arial" w:eastAsia="Arial" w:hAnsi="Arial" w:cs="Arial"/>
      <w:sz w:val="40"/>
      <w:szCs w:val="40"/>
    </w:rPr>
  </w:style>
  <w:style w:type="paragraph" w:customStyle="1" w:styleId="Heading2">
    <w:name w:val="Heading 2"/>
    <w:basedOn w:val="a"/>
    <w:next w:val="a"/>
    <w:link w:val="Heading2Char"/>
    <w:uiPriority w:val="9"/>
    <w:unhideWhenUsed/>
    <w:qFormat/>
    <w:rsid w:val="00372DDA"/>
    <w:pPr>
      <w:keepNext/>
      <w:keepLines/>
      <w:spacing w:before="360" w:after="200"/>
      <w:outlineLvl w:val="1"/>
    </w:pPr>
    <w:rPr>
      <w:rFonts w:ascii="Arial" w:eastAsia="Arial" w:hAnsi="Arial" w:cs="Arial"/>
      <w:sz w:val="34"/>
    </w:rPr>
  </w:style>
  <w:style w:type="character" w:customStyle="1" w:styleId="Heading2Char">
    <w:name w:val="Heading 2 Char"/>
    <w:basedOn w:val="a0"/>
    <w:link w:val="Heading2"/>
    <w:uiPriority w:val="9"/>
    <w:rsid w:val="00372DDA"/>
    <w:rPr>
      <w:rFonts w:ascii="Arial" w:eastAsia="Arial" w:hAnsi="Arial" w:cs="Arial"/>
      <w:sz w:val="34"/>
    </w:rPr>
  </w:style>
  <w:style w:type="paragraph" w:customStyle="1" w:styleId="Heading3">
    <w:name w:val="Heading 3"/>
    <w:basedOn w:val="a"/>
    <w:next w:val="a"/>
    <w:link w:val="Heading3Char"/>
    <w:uiPriority w:val="9"/>
    <w:unhideWhenUsed/>
    <w:qFormat/>
    <w:rsid w:val="00372DDA"/>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Heading3"/>
    <w:uiPriority w:val="9"/>
    <w:rsid w:val="00372DDA"/>
    <w:rPr>
      <w:rFonts w:ascii="Arial" w:eastAsia="Arial" w:hAnsi="Arial" w:cs="Arial"/>
      <w:sz w:val="30"/>
      <w:szCs w:val="30"/>
    </w:rPr>
  </w:style>
  <w:style w:type="paragraph" w:customStyle="1" w:styleId="Heading4">
    <w:name w:val="Heading 4"/>
    <w:basedOn w:val="a"/>
    <w:next w:val="a"/>
    <w:link w:val="Heading4Char"/>
    <w:uiPriority w:val="9"/>
    <w:unhideWhenUsed/>
    <w:qFormat/>
    <w:rsid w:val="00372DDA"/>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Heading4"/>
    <w:uiPriority w:val="9"/>
    <w:rsid w:val="00372DDA"/>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372DDA"/>
    <w:pPr>
      <w:keepNext/>
      <w:keepLines/>
      <w:spacing w:before="320" w:after="200"/>
      <w:outlineLvl w:val="4"/>
    </w:pPr>
    <w:rPr>
      <w:rFonts w:ascii="Arial" w:eastAsia="Arial" w:hAnsi="Arial" w:cs="Arial"/>
      <w:b/>
      <w:bCs/>
    </w:rPr>
  </w:style>
  <w:style w:type="character" w:customStyle="1" w:styleId="Heading5Char">
    <w:name w:val="Heading 5 Char"/>
    <w:basedOn w:val="a0"/>
    <w:link w:val="Heading5"/>
    <w:uiPriority w:val="9"/>
    <w:rsid w:val="00372DDA"/>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372DDA"/>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Heading6"/>
    <w:uiPriority w:val="9"/>
    <w:rsid w:val="00372DDA"/>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372DDA"/>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Heading7"/>
    <w:uiPriority w:val="9"/>
    <w:rsid w:val="00372DDA"/>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372DDA"/>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Heading8"/>
    <w:uiPriority w:val="9"/>
    <w:rsid w:val="00372DDA"/>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372DDA"/>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Heading9"/>
    <w:uiPriority w:val="9"/>
    <w:rsid w:val="00372DDA"/>
    <w:rPr>
      <w:rFonts w:ascii="Arial" w:eastAsia="Arial" w:hAnsi="Arial" w:cs="Arial"/>
      <w:i/>
      <w:iCs/>
      <w:sz w:val="21"/>
      <w:szCs w:val="21"/>
    </w:rPr>
  </w:style>
  <w:style w:type="paragraph" w:styleId="a3">
    <w:name w:val="No Spacing"/>
    <w:uiPriority w:val="1"/>
    <w:qFormat/>
    <w:rsid w:val="00372DDA"/>
  </w:style>
  <w:style w:type="character" w:customStyle="1" w:styleId="TitleChar">
    <w:name w:val="Title Char"/>
    <w:basedOn w:val="a0"/>
    <w:link w:val="a4"/>
    <w:uiPriority w:val="10"/>
    <w:rsid w:val="00372DDA"/>
    <w:rPr>
      <w:sz w:val="48"/>
      <w:szCs w:val="48"/>
    </w:rPr>
  </w:style>
  <w:style w:type="paragraph" w:styleId="a5">
    <w:name w:val="Subtitle"/>
    <w:basedOn w:val="a"/>
    <w:next w:val="a"/>
    <w:link w:val="a6"/>
    <w:uiPriority w:val="11"/>
    <w:qFormat/>
    <w:rsid w:val="00372DDA"/>
    <w:pPr>
      <w:spacing w:before="200" w:after="200"/>
    </w:pPr>
  </w:style>
  <w:style w:type="character" w:customStyle="1" w:styleId="a6">
    <w:name w:val="Подзаголовок Знак"/>
    <w:basedOn w:val="a0"/>
    <w:link w:val="a5"/>
    <w:uiPriority w:val="11"/>
    <w:rsid w:val="00372DDA"/>
    <w:rPr>
      <w:sz w:val="24"/>
      <w:szCs w:val="24"/>
    </w:rPr>
  </w:style>
  <w:style w:type="paragraph" w:styleId="2">
    <w:name w:val="Quote"/>
    <w:basedOn w:val="a"/>
    <w:next w:val="a"/>
    <w:link w:val="20"/>
    <w:uiPriority w:val="29"/>
    <w:qFormat/>
    <w:rsid w:val="00372DDA"/>
    <w:pPr>
      <w:ind w:left="720" w:right="720"/>
    </w:pPr>
    <w:rPr>
      <w:i/>
    </w:rPr>
  </w:style>
  <w:style w:type="character" w:customStyle="1" w:styleId="20">
    <w:name w:val="Цитата 2 Знак"/>
    <w:link w:val="2"/>
    <w:uiPriority w:val="29"/>
    <w:rsid w:val="00372DDA"/>
    <w:rPr>
      <w:i/>
    </w:rPr>
  </w:style>
  <w:style w:type="paragraph" w:styleId="a7">
    <w:name w:val="Intense Quote"/>
    <w:basedOn w:val="a"/>
    <w:next w:val="a"/>
    <w:link w:val="a8"/>
    <w:uiPriority w:val="30"/>
    <w:qFormat/>
    <w:rsid w:val="00372DDA"/>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sid w:val="00372DDA"/>
    <w:rPr>
      <w:i/>
    </w:rPr>
  </w:style>
  <w:style w:type="character" w:customStyle="1" w:styleId="HeaderChar">
    <w:name w:val="Header Char"/>
    <w:basedOn w:val="a0"/>
    <w:link w:val="Header"/>
    <w:uiPriority w:val="99"/>
    <w:rsid w:val="00372DDA"/>
  </w:style>
  <w:style w:type="character" w:customStyle="1" w:styleId="FooterChar">
    <w:name w:val="Footer Char"/>
    <w:basedOn w:val="a0"/>
    <w:link w:val="Footer"/>
    <w:uiPriority w:val="99"/>
    <w:rsid w:val="00372DDA"/>
  </w:style>
  <w:style w:type="paragraph" w:customStyle="1" w:styleId="Caption">
    <w:name w:val="Caption"/>
    <w:basedOn w:val="a"/>
    <w:next w:val="a"/>
    <w:uiPriority w:val="35"/>
    <w:semiHidden/>
    <w:unhideWhenUsed/>
    <w:qFormat/>
    <w:rsid w:val="00372DDA"/>
    <w:pPr>
      <w:spacing w:line="276" w:lineRule="auto"/>
    </w:pPr>
    <w:rPr>
      <w:b/>
      <w:bCs/>
      <w:color w:val="5B9BD5" w:themeColor="accent1"/>
      <w:sz w:val="18"/>
      <w:szCs w:val="18"/>
    </w:rPr>
  </w:style>
  <w:style w:type="character" w:customStyle="1" w:styleId="CaptionChar">
    <w:name w:val="Caption Char"/>
    <w:link w:val="Footer"/>
    <w:uiPriority w:val="99"/>
    <w:rsid w:val="00372DDA"/>
  </w:style>
  <w:style w:type="table" w:styleId="a9">
    <w:name w:val="Table Grid"/>
    <w:basedOn w:val="a1"/>
    <w:uiPriority w:val="59"/>
    <w:rsid w:val="00372DD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372DDA"/>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372DDA"/>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372DDA"/>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372DDA"/>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372DDA"/>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372DDA"/>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372DDA"/>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372DDA"/>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372DDA"/>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372DDA"/>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372DDA"/>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372DDA"/>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372DDA"/>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rsid w:val="00372DDA"/>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372DDA"/>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372DDA"/>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372DDA"/>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372DDA"/>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372DDA"/>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372DDA"/>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rsid w:val="00372DDA"/>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372DDA"/>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372DDA"/>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372DDA"/>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372DDA"/>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372DDA"/>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372DDA"/>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rsid w:val="00372DDA"/>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372DDA"/>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372DDA"/>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372DDA"/>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372DDA"/>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372DDA"/>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372DDA"/>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rsid w:val="00372DD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372DD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372DD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372DD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372DD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372DD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372DD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rsid w:val="00372DDA"/>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372DDA"/>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372DDA"/>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372DDA"/>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372DDA"/>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372DDA"/>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372DDA"/>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rsid w:val="00372DDA"/>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372DDA"/>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372DDA"/>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372DDA"/>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372DDA"/>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372DDA"/>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372DDA"/>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rsid w:val="00372DD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372DD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372DD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372DD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372DD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372DD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372DD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rsid w:val="00372DDA"/>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372DDA"/>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372DDA"/>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372DDA"/>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372DDA"/>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372DDA"/>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372DDA"/>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rsid w:val="00372DDA"/>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372DDA"/>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372DDA"/>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372DDA"/>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372DDA"/>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372DDA"/>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372DDA"/>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rsid w:val="00372DDA"/>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372DDA"/>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372DDA"/>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372DDA"/>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372DDA"/>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372DDA"/>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372DDA"/>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rsid w:val="00372DDA"/>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372DDA"/>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372DDA"/>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372DDA"/>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372DDA"/>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372DDA"/>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372DDA"/>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rsid w:val="00372DDA"/>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372DDA"/>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372DDA"/>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372DDA"/>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372DDA"/>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372DDA"/>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372DDA"/>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rsid w:val="00372DDA"/>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372DDA"/>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372DDA"/>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372DDA"/>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372DDA"/>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372DDA"/>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372DDA"/>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372DDA"/>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372DDA"/>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372DDA"/>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372DDA"/>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372DDA"/>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372DDA"/>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372DDA"/>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372DDA"/>
    <w:rPr>
      <w:color w:val="404040"/>
      <w:sz w:val="20"/>
      <w:szCs w:val="20"/>
      <w:lang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372DDA"/>
    <w:rPr>
      <w:color w:val="404040"/>
      <w:sz w:val="20"/>
      <w:szCs w:val="20"/>
      <w:lang w:bidi="ar-SA"/>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372DDA"/>
    <w:rPr>
      <w:color w:val="404040"/>
      <w:sz w:val="20"/>
      <w:szCs w:val="20"/>
      <w:lang w:bidi="ar-SA"/>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372DDA"/>
    <w:rPr>
      <w:color w:val="404040"/>
      <w:sz w:val="20"/>
      <w:szCs w:val="20"/>
      <w:lang w:bidi="ar-SA"/>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372DDA"/>
    <w:rPr>
      <w:color w:val="404040"/>
      <w:sz w:val="20"/>
      <w:szCs w:val="20"/>
      <w:lang w:bidi="ar-SA"/>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372DDA"/>
    <w:rPr>
      <w:color w:val="404040"/>
      <w:sz w:val="20"/>
      <w:szCs w:val="20"/>
      <w:lang w:bidi="ar-SA"/>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372DDA"/>
    <w:rPr>
      <w:color w:val="404040"/>
      <w:sz w:val="20"/>
      <w:szCs w:val="20"/>
      <w:lang w:bidi="ar-SA"/>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372DDA"/>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372DDA"/>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372DDA"/>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372DDA"/>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372DDA"/>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372DDA"/>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372DDA"/>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a">
    <w:name w:val="footnote text"/>
    <w:basedOn w:val="a"/>
    <w:link w:val="ab"/>
    <w:uiPriority w:val="99"/>
    <w:semiHidden/>
    <w:unhideWhenUsed/>
    <w:rsid w:val="00372DDA"/>
    <w:pPr>
      <w:spacing w:after="40"/>
    </w:pPr>
    <w:rPr>
      <w:sz w:val="18"/>
    </w:rPr>
  </w:style>
  <w:style w:type="character" w:customStyle="1" w:styleId="ab">
    <w:name w:val="Текст сноски Знак"/>
    <w:link w:val="aa"/>
    <w:uiPriority w:val="99"/>
    <w:rsid w:val="00372DDA"/>
    <w:rPr>
      <w:sz w:val="18"/>
    </w:rPr>
  </w:style>
  <w:style w:type="character" w:styleId="ac">
    <w:name w:val="footnote reference"/>
    <w:basedOn w:val="a0"/>
    <w:uiPriority w:val="99"/>
    <w:unhideWhenUsed/>
    <w:rsid w:val="00372DDA"/>
    <w:rPr>
      <w:vertAlign w:val="superscript"/>
    </w:rPr>
  </w:style>
  <w:style w:type="paragraph" w:styleId="ad">
    <w:name w:val="endnote text"/>
    <w:basedOn w:val="a"/>
    <w:link w:val="ae"/>
    <w:uiPriority w:val="99"/>
    <w:semiHidden/>
    <w:unhideWhenUsed/>
    <w:rsid w:val="00372DDA"/>
    <w:rPr>
      <w:sz w:val="20"/>
    </w:rPr>
  </w:style>
  <w:style w:type="character" w:customStyle="1" w:styleId="ae">
    <w:name w:val="Текст концевой сноски Знак"/>
    <w:link w:val="ad"/>
    <w:uiPriority w:val="99"/>
    <w:rsid w:val="00372DDA"/>
    <w:rPr>
      <w:sz w:val="20"/>
    </w:rPr>
  </w:style>
  <w:style w:type="character" w:styleId="af">
    <w:name w:val="endnote reference"/>
    <w:basedOn w:val="a0"/>
    <w:uiPriority w:val="99"/>
    <w:semiHidden/>
    <w:unhideWhenUsed/>
    <w:rsid w:val="00372DDA"/>
    <w:rPr>
      <w:vertAlign w:val="superscript"/>
    </w:rPr>
  </w:style>
  <w:style w:type="paragraph" w:styleId="1">
    <w:name w:val="toc 1"/>
    <w:basedOn w:val="a"/>
    <w:next w:val="a"/>
    <w:uiPriority w:val="39"/>
    <w:unhideWhenUsed/>
    <w:rsid w:val="00372DDA"/>
    <w:pPr>
      <w:spacing w:after="57"/>
    </w:pPr>
  </w:style>
  <w:style w:type="paragraph" w:styleId="21">
    <w:name w:val="toc 2"/>
    <w:basedOn w:val="a"/>
    <w:next w:val="a"/>
    <w:uiPriority w:val="39"/>
    <w:unhideWhenUsed/>
    <w:rsid w:val="00372DDA"/>
    <w:pPr>
      <w:spacing w:after="57"/>
      <w:ind w:left="283"/>
    </w:pPr>
  </w:style>
  <w:style w:type="paragraph" w:styleId="3">
    <w:name w:val="toc 3"/>
    <w:basedOn w:val="a"/>
    <w:next w:val="a"/>
    <w:uiPriority w:val="39"/>
    <w:unhideWhenUsed/>
    <w:rsid w:val="00372DDA"/>
    <w:pPr>
      <w:spacing w:after="57"/>
      <w:ind w:left="567"/>
    </w:pPr>
  </w:style>
  <w:style w:type="paragraph" w:styleId="4">
    <w:name w:val="toc 4"/>
    <w:basedOn w:val="a"/>
    <w:next w:val="a"/>
    <w:uiPriority w:val="39"/>
    <w:unhideWhenUsed/>
    <w:rsid w:val="00372DDA"/>
    <w:pPr>
      <w:spacing w:after="57"/>
      <w:ind w:left="850"/>
    </w:pPr>
  </w:style>
  <w:style w:type="paragraph" w:styleId="5">
    <w:name w:val="toc 5"/>
    <w:basedOn w:val="a"/>
    <w:next w:val="a"/>
    <w:uiPriority w:val="39"/>
    <w:unhideWhenUsed/>
    <w:rsid w:val="00372DDA"/>
    <w:pPr>
      <w:spacing w:after="57"/>
      <w:ind w:left="1134"/>
    </w:pPr>
  </w:style>
  <w:style w:type="paragraph" w:styleId="6">
    <w:name w:val="toc 6"/>
    <w:basedOn w:val="a"/>
    <w:next w:val="a"/>
    <w:uiPriority w:val="39"/>
    <w:unhideWhenUsed/>
    <w:rsid w:val="00372DDA"/>
    <w:pPr>
      <w:spacing w:after="57"/>
      <w:ind w:left="1417"/>
    </w:pPr>
  </w:style>
  <w:style w:type="paragraph" w:styleId="7">
    <w:name w:val="toc 7"/>
    <w:basedOn w:val="a"/>
    <w:next w:val="a"/>
    <w:uiPriority w:val="39"/>
    <w:unhideWhenUsed/>
    <w:rsid w:val="00372DDA"/>
    <w:pPr>
      <w:spacing w:after="57"/>
      <w:ind w:left="1701"/>
    </w:pPr>
  </w:style>
  <w:style w:type="paragraph" w:styleId="8">
    <w:name w:val="toc 8"/>
    <w:basedOn w:val="a"/>
    <w:next w:val="a"/>
    <w:uiPriority w:val="39"/>
    <w:unhideWhenUsed/>
    <w:rsid w:val="00372DDA"/>
    <w:pPr>
      <w:spacing w:after="57"/>
      <w:ind w:left="1984"/>
    </w:pPr>
  </w:style>
  <w:style w:type="paragraph" w:styleId="9">
    <w:name w:val="toc 9"/>
    <w:basedOn w:val="a"/>
    <w:next w:val="a"/>
    <w:uiPriority w:val="39"/>
    <w:unhideWhenUsed/>
    <w:rsid w:val="00372DDA"/>
    <w:pPr>
      <w:spacing w:after="57"/>
      <w:ind w:left="2268"/>
    </w:pPr>
  </w:style>
  <w:style w:type="paragraph" w:styleId="af0">
    <w:name w:val="TOC Heading"/>
    <w:uiPriority w:val="39"/>
    <w:unhideWhenUsed/>
    <w:rsid w:val="00372DDA"/>
  </w:style>
  <w:style w:type="paragraph" w:styleId="af1">
    <w:name w:val="table of figures"/>
    <w:basedOn w:val="a"/>
    <w:next w:val="a"/>
    <w:uiPriority w:val="99"/>
    <w:unhideWhenUsed/>
    <w:rsid w:val="00372DDA"/>
  </w:style>
  <w:style w:type="character" w:styleId="af2">
    <w:name w:val="Hyperlink"/>
    <w:basedOn w:val="a0"/>
    <w:uiPriority w:val="99"/>
    <w:rsid w:val="00372DDA"/>
    <w:rPr>
      <w:color w:val="0066CC"/>
      <w:u w:val="single"/>
    </w:rPr>
  </w:style>
  <w:style w:type="character" w:customStyle="1" w:styleId="30">
    <w:name w:val="Основной текст (3)_"/>
    <w:basedOn w:val="a0"/>
    <w:link w:val="31"/>
    <w:rsid w:val="00372DDA"/>
    <w:rPr>
      <w:rFonts w:ascii="Times New Roman" w:eastAsia="Times New Roman" w:hAnsi="Times New Roman" w:cs="Times New Roman"/>
      <w:b/>
      <w:bCs/>
      <w:i w:val="0"/>
      <w:iCs w:val="0"/>
      <w:smallCaps w:val="0"/>
      <w:strike w:val="0"/>
      <w:sz w:val="26"/>
      <w:szCs w:val="26"/>
      <w:u w:val="none"/>
    </w:rPr>
  </w:style>
  <w:style w:type="paragraph" w:customStyle="1" w:styleId="31">
    <w:name w:val="Основной текст (3)"/>
    <w:basedOn w:val="a"/>
    <w:link w:val="30"/>
    <w:rsid w:val="00372DDA"/>
    <w:pPr>
      <w:shd w:val="clear" w:color="auto" w:fill="FFFFFF"/>
      <w:spacing w:after="360" w:line="0" w:lineRule="atLeast"/>
      <w:jc w:val="center"/>
    </w:pPr>
    <w:rPr>
      <w:rFonts w:ascii="Times New Roman" w:eastAsia="Times New Roman" w:hAnsi="Times New Roman" w:cs="Times New Roman"/>
      <w:b/>
      <w:bCs/>
      <w:sz w:val="26"/>
      <w:szCs w:val="26"/>
    </w:rPr>
  </w:style>
  <w:style w:type="character" w:customStyle="1" w:styleId="40">
    <w:name w:val="Основной текст (4)"/>
    <w:basedOn w:val="a0"/>
    <w:rsid w:val="00372DDA"/>
    <w:rPr>
      <w:rFonts w:ascii="Times New Roman" w:eastAsia="Times New Roman" w:hAnsi="Times New Roman" w:cs="Times New Roman"/>
      <w:b/>
      <w:bCs/>
      <w:i w:val="0"/>
      <w:iCs w:val="0"/>
      <w:smallCaps w:val="0"/>
      <w:strike w:val="0"/>
      <w:sz w:val="18"/>
      <w:szCs w:val="18"/>
      <w:u w:val="none"/>
    </w:rPr>
  </w:style>
  <w:style w:type="character" w:customStyle="1" w:styleId="22">
    <w:name w:val="Основной текст (2)_"/>
    <w:basedOn w:val="a0"/>
    <w:link w:val="23"/>
    <w:rsid w:val="00372DDA"/>
    <w:rPr>
      <w:rFonts w:ascii="Times New Roman" w:eastAsia="Times New Roman" w:hAnsi="Times New Roman" w:cs="Times New Roman"/>
      <w:b w:val="0"/>
      <w:bCs w:val="0"/>
      <w:i w:val="0"/>
      <w:iCs w:val="0"/>
      <w:smallCaps w:val="0"/>
      <w:strike w:val="0"/>
      <w:sz w:val="26"/>
      <w:szCs w:val="26"/>
      <w:u w:val="none"/>
    </w:rPr>
  </w:style>
  <w:style w:type="paragraph" w:customStyle="1" w:styleId="23">
    <w:name w:val="Основной текст (2)"/>
    <w:basedOn w:val="a"/>
    <w:link w:val="22"/>
    <w:rsid w:val="00372DDA"/>
    <w:pPr>
      <w:shd w:val="clear" w:color="auto" w:fill="FFFFFF"/>
      <w:spacing w:before="360" w:line="643" w:lineRule="exact"/>
      <w:jc w:val="center"/>
    </w:pPr>
    <w:rPr>
      <w:rFonts w:ascii="Times New Roman" w:eastAsia="Times New Roman" w:hAnsi="Times New Roman" w:cs="Times New Roman"/>
      <w:sz w:val="26"/>
      <w:szCs w:val="26"/>
    </w:rPr>
  </w:style>
  <w:style w:type="character" w:customStyle="1" w:styleId="50">
    <w:name w:val="Основной текст (5)_"/>
    <w:basedOn w:val="a0"/>
    <w:link w:val="51"/>
    <w:rsid w:val="00372DDA"/>
    <w:rPr>
      <w:rFonts w:ascii="Times New Roman" w:eastAsia="Times New Roman" w:hAnsi="Times New Roman" w:cs="Times New Roman"/>
      <w:b/>
      <w:bCs/>
      <w:i/>
      <w:iCs/>
      <w:smallCaps w:val="0"/>
      <w:strike w:val="0"/>
      <w:u w:val="none"/>
    </w:rPr>
  </w:style>
  <w:style w:type="paragraph" w:customStyle="1" w:styleId="51">
    <w:name w:val="Основной текст (5)"/>
    <w:basedOn w:val="a"/>
    <w:link w:val="50"/>
    <w:rsid w:val="00372DDA"/>
    <w:pPr>
      <w:shd w:val="clear" w:color="auto" w:fill="FFFFFF"/>
      <w:spacing w:line="643" w:lineRule="exact"/>
      <w:jc w:val="both"/>
    </w:pPr>
    <w:rPr>
      <w:rFonts w:ascii="Times New Roman" w:eastAsia="Times New Roman" w:hAnsi="Times New Roman" w:cs="Times New Roman"/>
      <w:b/>
      <w:bCs/>
      <w:i/>
      <w:iCs/>
    </w:rPr>
  </w:style>
  <w:style w:type="character" w:customStyle="1" w:styleId="513pt">
    <w:name w:val="Основной текст (5) + 13 pt;Не полужирный;Не курсив"/>
    <w:basedOn w:val="50"/>
    <w:rsid w:val="00372DDA"/>
    <w:rPr>
      <w:rFonts w:ascii="Times New Roman" w:eastAsia="Times New Roman" w:hAnsi="Times New Roman" w:cs="Times New Roman"/>
      <w:b/>
      <w:bCs/>
      <w:i/>
      <w:iCs/>
      <w:smallCaps w:val="0"/>
      <w:strike w:val="0"/>
      <w:color w:val="000000"/>
      <w:spacing w:val="0"/>
      <w:position w:val="0"/>
      <w:sz w:val="26"/>
      <w:szCs w:val="26"/>
      <w:u w:val="none"/>
      <w:lang w:val="ru-RU" w:eastAsia="ru-RU" w:bidi="ru-RU"/>
    </w:rPr>
  </w:style>
  <w:style w:type="character" w:customStyle="1" w:styleId="af3">
    <w:name w:val="Колонтитул_"/>
    <w:basedOn w:val="a0"/>
    <w:link w:val="af4"/>
    <w:rsid w:val="00372DDA"/>
    <w:rPr>
      <w:rFonts w:ascii="Times New Roman" w:eastAsia="Times New Roman" w:hAnsi="Times New Roman" w:cs="Times New Roman"/>
      <w:b w:val="0"/>
      <w:bCs w:val="0"/>
      <w:i w:val="0"/>
      <w:iCs w:val="0"/>
      <w:smallCaps w:val="0"/>
      <w:strike w:val="0"/>
      <w:sz w:val="19"/>
      <w:szCs w:val="19"/>
      <w:u w:val="none"/>
    </w:rPr>
  </w:style>
  <w:style w:type="paragraph" w:customStyle="1" w:styleId="af4">
    <w:name w:val="Колонтитул"/>
    <w:basedOn w:val="a"/>
    <w:link w:val="af3"/>
    <w:rsid w:val="00372DDA"/>
    <w:pPr>
      <w:shd w:val="clear" w:color="auto" w:fill="FFFFFF"/>
      <w:spacing w:line="0" w:lineRule="atLeast"/>
    </w:pPr>
    <w:rPr>
      <w:rFonts w:ascii="Times New Roman" w:eastAsia="Times New Roman" w:hAnsi="Times New Roman" w:cs="Times New Roman"/>
      <w:sz w:val="19"/>
      <w:szCs w:val="19"/>
    </w:rPr>
  </w:style>
  <w:style w:type="character" w:customStyle="1" w:styleId="af5">
    <w:name w:val="Колонтитул"/>
    <w:basedOn w:val="af3"/>
    <w:rsid w:val="00372DDA"/>
    <w:rPr>
      <w:rFonts w:ascii="Times New Roman" w:eastAsia="Times New Roman" w:hAnsi="Times New Roman" w:cs="Times New Roman"/>
      <w:b w:val="0"/>
      <w:bCs w:val="0"/>
      <w:i w:val="0"/>
      <w:iCs w:val="0"/>
      <w:smallCaps w:val="0"/>
      <w:strike w:val="0"/>
      <w:color w:val="000000"/>
      <w:spacing w:val="0"/>
      <w:position w:val="0"/>
      <w:sz w:val="19"/>
      <w:szCs w:val="19"/>
      <w:u w:val="none"/>
      <w:lang w:val="ru-RU" w:eastAsia="ru-RU" w:bidi="ru-RU"/>
    </w:rPr>
  </w:style>
  <w:style w:type="character" w:customStyle="1" w:styleId="24">
    <w:name w:val="Основной текст (2) + Полужирный"/>
    <w:basedOn w:val="22"/>
    <w:rsid w:val="00372DDA"/>
    <w:rPr>
      <w:rFonts w:ascii="Times New Roman" w:eastAsia="Times New Roman" w:hAnsi="Times New Roman" w:cs="Times New Roman"/>
      <w:b/>
      <w:bCs/>
      <w:i w:val="0"/>
      <w:iCs w:val="0"/>
      <w:smallCaps w:val="0"/>
      <w:strike w:val="0"/>
      <w:color w:val="000000"/>
      <w:spacing w:val="0"/>
      <w:position w:val="0"/>
      <w:sz w:val="26"/>
      <w:szCs w:val="26"/>
      <w:u w:val="none"/>
      <w:lang w:val="ru-RU" w:eastAsia="ru-RU" w:bidi="ru-RU"/>
    </w:rPr>
  </w:style>
  <w:style w:type="character" w:customStyle="1" w:styleId="25">
    <w:name w:val="Основной текст (2)"/>
    <w:basedOn w:val="22"/>
    <w:rsid w:val="00372DDA"/>
    <w:rPr>
      <w:rFonts w:ascii="Times New Roman" w:eastAsia="Times New Roman" w:hAnsi="Times New Roman" w:cs="Times New Roman"/>
      <w:b w:val="0"/>
      <w:bCs w:val="0"/>
      <w:i w:val="0"/>
      <w:iCs w:val="0"/>
      <w:smallCaps w:val="0"/>
      <w:strike w:val="0"/>
      <w:color w:val="000000"/>
      <w:spacing w:val="0"/>
      <w:position w:val="0"/>
      <w:sz w:val="26"/>
      <w:szCs w:val="26"/>
      <w:u w:val="single"/>
      <w:lang w:val="ru-RU" w:eastAsia="ru-RU" w:bidi="ru-RU"/>
    </w:rPr>
  </w:style>
  <w:style w:type="character" w:customStyle="1" w:styleId="26">
    <w:name w:val="Основной текст (2)"/>
    <w:basedOn w:val="22"/>
    <w:rsid w:val="00372DDA"/>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style>
  <w:style w:type="character" w:customStyle="1" w:styleId="10">
    <w:name w:val="Заголовок №1_"/>
    <w:basedOn w:val="a0"/>
    <w:link w:val="11"/>
    <w:rsid w:val="00372DDA"/>
    <w:rPr>
      <w:rFonts w:ascii="Times New Roman" w:eastAsia="Times New Roman" w:hAnsi="Times New Roman" w:cs="Times New Roman"/>
      <w:b/>
      <w:bCs/>
      <w:i w:val="0"/>
      <w:iCs w:val="0"/>
      <w:smallCaps w:val="0"/>
      <w:strike w:val="0"/>
      <w:sz w:val="26"/>
      <w:szCs w:val="26"/>
      <w:u w:val="none"/>
    </w:rPr>
  </w:style>
  <w:style w:type="paragraph" w:customStyle="1" w:styleId="11">
    <w:name w:val="Заголовок №1"/>
    <w:basedOn w:val="a"/>
    <w:link w:val="10"/>
    <w:rsid w:val="00372DDA"/>
    <w:pPr>
      <w:shd w:val="clear" w:color="auto" w:fill="FFFFFF"/>
      <w:spacing w:before="300" w:after="60" w:line="0" w:lineRule="atLeast"/>
      <w:ind w:firstLine="760"/>
      <w:jc w:val="both"/>
      <w:outlineLvl w:val="0"/>
    </w:pPr>
    <w:rPr>
      <w:rFonts w:ascii="Times New Roman" w:eastAsia="Times New Roman" w:hAnsi="Times New Roman" w:cs="Times New Roman"/>
      <w:b/>
      <w:bCs/>
      <w:sz w:val="26"/>
      <w:szCs w:val="26"/>
    </w:rPr>
  </w:style>
  <w:style w:type="character" w:customStyle="1" w:styleId="212pt">
    <w:name w:val="Основной текст (2) + 12 pt;Полужирный;Курсив"/>
    <w:basedOn w:val="22"/>
    <w:rsid w:val="00372DDA"/>
    <w:rPr>
      <w:rFonts w:ascii="Times New Roman" w:eastAsia="Times New Roman" w:hAnsi="Times New Roman" w:cs="Times New Roman"/>
      <w:b/>
      <w:bCs/>
      <w:i/>
      <w:iCs/>
      <w:smallCaps w:val="0"/>
      <w:strike w:val="0"/>
      <w:color w:val="000000"/>
      <w:spacing w:val="0"/>
      <w:position w:val="0"/>
      <w:sz w:val="24"/>
      <w:szCs w:val="24"/>
      <w:u w:val="none"/>
      <w:lang w:val="ru-RU" w:eastAsia="ru-RU" w:bidi="ru-RU"/>
    </w:rPr>
  </w:style>
  <w:style w:type="character" w:customStyle="1" w:styleId="314pt">
    <w:name w:val="Основной текст (3) + 14 pt;Курсив"/>
    <w:basedOn w:val="30"/>
    <w:rsid w:val="00372DDA"/>
    <w:rPr>
      <w:rFonts w:ascii="Times New Roman" w:eastAsia="Times New Roman" w:hAnsi="Times New Roman" w:cs="Times New Roman"/>
      <w:b/>
      <w:bCs/>
      <w:i/>
      <w:iCs/>
      <w:smallCaps w:val="0"/>
      <w:strike w:val="0"/>
      <w:color w:val="000000"/>
      <w:spacing w:val="0"/>
      <w:position w:val="0"/>
      <w:sz w:val="28"/>
      <w:szCs w:val="28"/>
      <w:u w:val="none"/>
      <w:lang w:val="ru-RU" w:eastAsia="ru-RU" w:bidi="ru-RU"/>
    </w:rPr>
  </w:style>
  <w:style w:type="character" w:customStyle="1" w:styleId="513pt0">
    <w:name w:val="Основной текст (5) + 13 pt;Не курсив"/>
    <w:basedOn w:val="50"/>
    <w:rsid w:val="00372DDA"/>
    <w:rPr>
      <w:rFonts w:ascii="Times New Roman" w:eastAsia="Times New Roman" w:hAnsi="Times New Roman" w:cs="Times New Roman"/>
      <w:b/>
      <w:bCs/>
      <w:i/>
      <w:iCs/>
      <w:smallCaps w:val="0"/>
      <w:strike w:val="0"/>
      <w:color w:val="000000"/>
      <w:spacing w:val="0"/>
      <w:position w:val="0"/>
      <w:sz w:val="26"/>
      <w:szCs w:val="26"/>
      <w:u w:val="none"/>
      <w:lang w:val="ru-RU" w:eastAsia="ru-RU" w:bidi="ru-RU"/>
    </w:rPr>
  </w:style>
  <w:style w:type="paragraph" w:customStyle="1" w:styleId="StGen0">
    <w:name w:val="StGen0"/>
    <w:basedOn w:val="a"/>
    <w:next w:val="a4"/>
    <w:link w:val="af6"/>
    <w:qFormat/>
    <w:rsid w:val="00372DDA"/>
    <w:pPr>
      <w:widowControl/>
      <w:jc w:val="center"/>
    </w:pPr>
    <w:rPr>
      <w:b/>
      <w:color w:val="auto"/>
    </w:rPr>
  </w:style>
  <w:style w:type="paragraph" w:styleId="a4">
    <w:name w:val="Title"/>
    <w:basedOn w:val="a"/>
    <w:next w:val="a"/>
    <w:link w:val="12"/>
    <w:uiPriority w:val="10"/>
    <w:qFormat/>
    <w:rsid w:val="00372DDA"/>
    <w:pPr>
      <w:contextualSpacing/>
    </w:pPr>
    <w:rPr>
      <w:rFonts w:asciiTheme="majorHAnsi" w:eastAsiaTheme="majorEastAsia" w:hAnsiTheme="majorHAnsi" w:cstheme="majorBidi"/>
      <w:color w:val="auto"/>
      <w:spacing w:val="-10"/>
      <w:sz w:val="56"/>
      <w:szCs w:val="56"/>
    </w:rPr>
  </w:style>
  <w:style w:type="character" w:customStyle="1" w:styleId="12">
    <w:name w:val="Название Знак1"/>
    <w:basedOn w:val="a0"/>
    <w:link w:val="a4"/>
    <w:uiPriority w:val="10"/>
    <w:rsid w:val="00372DDA"/>
    <w:rPr>
      <w:rFonts w:asciiTheme="majorHAnsi" w:eastAsiaTheme="majorEastAsia" w:hAnsiTheme="majorHAnsi" w:cstheme="majorBidi"/>
      <w:spacing w:val="-10"/>
      <w:sz w:val="56"/>
      <w:szCs w:val="56"/>
    </w:rPr>
  </w:style>
  <w:style w:type="character" w:customStyle="1" w:styleId="af6">
    <w:name w:val="Название Знак"/>
    <w:link w:val="StGen0"/>
    <w:rsid w:val="00372DDA"/>
    <w:rPr>
      <w:b/>
      <w:sz w:val="24"/>
    </w:rPr>
  </w:style>
  <w:style w:type="paragraph" w:styleId="af7">
    <w:name w:val="Body Text"/>
    <w:basedOn w:val="a"/>
    <w:link w:val="13"/>
    <w:rsid w:val="00372DDA"/>
    <w:pPr>
      <w:widowControl/>
      <w:jc w:val="both"/>
    </w:pPr>
    <w:rPr>
      <w:rFonts w:ascii="Times New Roman" w:eastAsia="Times New Roman" w:hAnsi="Times New Roman" w:cs="Times New Roman"/>
      <w:color w:val="auto"/>
      <w:sz w:val="28"/>
      <w:szCs w:val="20"/>
      <w:lang w:bidi="ar-SA"/>
    </w:rPr>
  </w:style>
  <w:style w:type="character" w:customStyle="1" w:styleId="13">
    <w:name w:val="Основной текст Знак1"/>
    <w:link w:val="af7"/>
    <w:rsid w:val="00372DDA"/>
    <w:rPr>
      <w:rFonts w:ascii="Times New Roman" w:eastAsia="Times New Roman" w:hAnsi="Times New Roman" w:cs="Times New Roman"/>
      <w:sz w:val="28"/>
      <w:szCs w:val="20"/>
      <w:lang w:bidi="ar-SA"/>
    </w:rPr>
  </w:style>
  <w:style w:type="character" w:customStyle="1" w:styleId="af8">
    <w:name w:val="Основной текст Знак"/>
    <w:basedOn w:val="a0"/>
    <w:uiPriority w:val="99"/>
    <w:semiHidden/>
    <w:rsid w:val="00372DDA"/>
    <w:rPr>
      <w:color w:val="000000"/>
    </w:rPr>
  </w:style>
  <w:style w:type="paragraph" w:customStyle="1" w:styleId="ConsPlusNormal">
    <w:name w:val="ConsPlusNormal"/>
    <w:link w:val="ConsPlusNormal0"/>
    <w:rsid w:val="00372DDA"/>
    <w:pPr>
      <w:ind w:firstLine="720"/>
    </w:pPr>
    <w:rPr>
      <w:rFonts w:ascii="Arial" w:eastAsia="Times New Roman" w:hAnsi="Arial" w:cs="Arial"/>
      <w:sz w:val="20"/>
      <w:szCs w:val="20"/>
      <w:lang w:bidi="ar-SA"/>
    </w:rPr>
  </w:style>
  <w:style w:type="character" w:customStyle="1" w:styleId="ConsPlusNormal0">
    <w:name w:val="ConsPlusNormal Знак"/>
    <w:link w:val="ConsPlusNormal"/>
    <w:rsid w:val="00372DDA"/>
    <w:rPr>
      <w:rFonts w:ascii="Arial" w:eastAsia="Times New Roman" w:hAnsi="Arial" w:cs="Arial"/>
      <w:sz w:val="20"/>
      <w:szCs w:val="20"/>
      <w:lang w:bidi="ar-SA"/>
    </w:rPr>
  </w:style>
  <w:style w:type="paragraph" w:customStyle="1" w:styleId="Header">
    <w:name w:val="Header"/>
    <w:basedOn w:val="a"/>
    <w:link w:val="af9"/>
    <w:uiPriority w:val="99"/>
    <w:rsid w:val="00372DDA"/>
    <w:pPr>
      <w:widowControl/>
      <w:tabs>
        <w:tab w:val="center" w:pos="4153"/>
        <w:tab w:val="right" w:pos="8306"/>
      </w:tabs>
    </w:pPr>
    <w:rPr>
      <w:rFonts w:ascii="Times New Roman" w:eastAsia="Times New Roman" w:hAnsi="Times New Roman" w:cs="Times New Roman"/>
      <w:color w:val="auto"/>
      <w:sz w:val="20"/>
      <w:szCs w:val="20"/>
      <w:lang w:bidi="ar-SA"/>
    </w:rPr>
  </w:style>
  <w:style w:type="character" w:customStyle="1" w:styleId="af9">
    <w:name w:val="Верхний колонтитул Знак"/>
    <w:basedOn w:val="a0"/>
    <w:link w:val="Header"/>
    <w:uiPriority w:val="99"/>
    <w:rsid w:val="00372DDA"/>
    <w:rPr>
      <w:rFonts w:ascii="Times New Roman" w:eastAsia="Times New Roman" w:hAnsi="Times New Roman" w:cs="Times New Roman"/>
      <w:sz w:val="20"/>
      <w:szCs w:val="20"/>
      <w:lang w:bidi="ar-SA"/>
    </w:rPr>
  </w:style>
  <w:style w:type="paragraph" w:styleId="afa">
    <w:name w:val="Balloon Text"/>
    <w:basedOn w:val="a"/>
    <w:link w:val="afb"/>
    <w:uiPriority w:val="99"/>
    <w:semiHidden/>
    <w:unhideWhenUsed/>
    <w:rsid w:val="00372DDA"/>
    <w:rPr>
      <w:rFonts w:ascii="Segoe UI" w:hAnsi="Segoe UI" w:cs="Segoe UI"/>
      <w:sz w:val="18"/>
      <w:szCs w:val="18"/>
    </w:rPr>
  </w:style>
  <w:style w:type="character" w:customStyle="1" w:styleId="afb">
    <w:name w:val="Текст выноски Знак"/>
    <w:basedOn w:val="a0"/>
    <w:link w:val="afa"/>
    <w:uiPriority w:val="99"/>
    <w:semiHidden/>
    <w:rsid w:val="00372DDA"/>
    <w:rPr>
      <w:rFonts w:ascii="Segoe UI" w:hAnsi="Segoe UI" w:cs="Segoe UI"/>
      <w:color w:val="000000"/>
      <w:sz w:val="18"/>
      <w:szCs w:val="18"/>
    </w:rPr>
  </w:style>
  <w:style w:type="paragraph" w:styleId="27">
    <w:name w:val="Body Text Indent 2"/>
    <w:basedOn w:val="a"/>
    <w:link w:val="28"/>
    <w:uiPriority w:val="99"/>
    <w:rsid w:val="00372DDA"/>
    <w:pPr>
      <w:widowControl/>
      <w:ind w:firstLine="720"/>
      <w:jc w:val="both"/>
    </w:pPr>
    <w:rPr>
      <w:rFonts w:ascii="Calibri" w:eastAsia="Calibri" w:hAnsi="Calibri" w:cs="Times New Roman"/>
      <w:color w:val="auto"/>
      <w:lang w:bidi="ar-SA"/>
    </w:rPr>
  </w:style>
  <w:style w:type="character" w:customStyle="1" w:styleId="28">
    <w:name w:val="Основной текст с отступом 2 Знак"/>
    <w:basedOn w:val="a0"/>
    <w:link w:val="27"/>
    <w:uiPriority w:val="99"/>
    <w:rsid w:val="00372DDA"/>
    <w:rPr>
      <w:rFonts w:ascii="Calibri" w:eastAsia="Calibri" w:hAnsi="Calibri" w:cs="Times New Roman"/>
      <w:lang w:bidi="ar-SA"/>
    </w:rPr>
  </w:style>
  <w:style w:type="paragraph" w:styleId="afc">
    <w:name w:val="List Paragraph"/>
    <w:basedOn w:val="a"/>
    <w:uiPriority w:val="99"/>
    <w:qFormat/>
    <w:rsid w:val="00372DDA"/>
    <w:pPr>
      <w:widowControl/>
      <w:spacing w:after="200" w:line="276" w:lineRule="auto"/>
      <w:ind w:left="720"/>
    </w:pPr>
    <w:rPr>
      <w:rFonts w:ascii="Calibri" w:eastAsia="Calibri" w:hAnsi="Calibri" w:cs="Calibri"/>
      <w:color w:val="auto"/>
      <w:sz w:val="22"/>
      <w:szCs w:val="22"/>
      <w:lang w:eastAsia="en-US" w:bidi="ar-SA"/>
    </w:rPr>
  </w:style>
  <w:style w:type="paragraph" w:customStyle="1" w:styleId="Footer">
    <w:name w:val="Footer"/>
    <w:basedOn w:val="a"/>
    <w:link w:val="afd"/>
    <w:uiPriority w:val="99"/>
    <w:rsid w:val="00372DDA"/>
    <w:pPr>
      <w:widowControl/>
      <w:tabs>
        <w:tab w:val="center" w:pos="4677"/>
        <w:tab w:val="right" w:pos="9355"/>
      </w:tabs>
    </w:pPr>
    <w:rPr>
      <w:rFonts w:ascii="Calibri" w:eastAsia="Calibri" w:hAnsi="Calibri" w:cs="Calibri"/>
      <w:color w:val="auto"/>
      <w:sz w:val="22"/>
      <w:szCs w:val="22"/>
      <w:lang w:eastAsia="en-US" w:bidi="ar-SA"/>
    </w:rPr>
  </w:style>
  <w:style w:type="character" w:customStyle="1" w:styleId="afd">
    <w:name w:val="Нижний колонтитул Знак"/>
    <w:basedOn w:val="a0"/>
    <w:link w:val="Footer"/>
    <w:uiPriority w:val="99"/>
    <w:rsid w:val="00372DDA"/>
    <w:rPr>
      <w:rFonts w:ascii="Calibri" w:eastAsia="Calibri" w:hAnsi="Calibri" w:cs="Calibri"/>
      <w:sz w:val="22"/>
      <w:szCs w:val="22"/>
      <w:lang w:eastAsia="en-US" w:bidi="ar-SA"/>
    </w:rPr>
  </w:style>
  <w:style w:type="paragraph" w:styleId="afe">
    <w:name w:val="annotation text"/>
    <w:basedOn w:val="a"/>
    <w:link w:val="aff"/>
    <w:uiPriority w:val="99"/>
    <w:semiHidden/>
    <w:unhideWhenUsed/>
    <w:rsid w:val="00372DDA"/>
    <w:pPr>
      <w:widowControl/>
      <w:spacing w:after="200"/>
    </w:pPr>
    <w:rPr>
      <w:rFonts w:ascii="Calibri" w:eastAsia="Calibri" w:hAnsi="Calibri" w:cs="Calibri"/>
      <w:color w:val="auto"/>
      <w:sz w:val="20"/>
      <w:szCs w:val="20"/>
      <w:lang w:eastAsia="en-US" w:bidi="ar-SA"/>
    </w:rPr>
  </w:style>
  <w:style w:type="character" w:customStyle="1" w:styleId="aff">
    <w:name w:val="Текст примечания Знак"/>
    <w:basedOn w:val="a0"/>
    <w:link w:val="afe"/>
    <w:uiPriority w:val="99"/>
    <w:semiHidden/>
    <w:rsid w:val="00372DDA"/>
    <w:rPr>
      <w:rFonts w:ascii="Calibri" w:eastAsia="Calibri" w:hAnsi="Calibri" w:cs="Calibri"/>
      <w:sz w:val="20"/>
      <w:szCs w:val="20"/>
      <w:lang w:eastAsia="en-US" w:bidi="ar-SA"/>
    </w:rPr>
  </w:style>
  <w:style w:type="character" w:customStyle="1" w:styleId="aff0">
    <w:name w:val="Тема примечания Знак"/>
    <w:basedOn w:val="aff"/>
    <w:link w:val="aff1"/>
    <w:uiPriority w:val="99"/>
    <w:semiHidden/>
    <w:rsid w:val="00372DDA"/>
    <w:rPr>
      <w:rFonts w:ascii="Calibri" w:eastAsia="Calibri" w:hAnsi="Calibri" w:cs="Calibri"/>
      <w:b/>
      <w:bCs/>
      <w:sz w:val="20"/>
      <w:szCs w:val="20"/>
      <w:lang w:eastAsia="en-US" w:bidi="ar-SA"/>
    </w:rPr>
  </w:style>
  <w:style w:type="paragraph" w:styleId="aff1">
    <w:name w:val="annotation subject"/>
    <w:basedOn w:val="afe"/>
    <w:next w:val="afe"/>
    <w:link w:val="aff0"/>
    <w:uiPriority w:val="99"/>
    <w:semiHidden/>
    <w:unhideWhenUsed/>
    <w:rsid w:val="00372DDA"/>
    <w:rPr>
      <w:b/>
      <w:bCs/>
    </w:rPr>
  </w:style>
  <w:style w:type="paragraph" w:customStyle="1" w:styleId="14">
    <w:name w:val="Обычный1"/>
    <w:rsid w:val="00372DDA"/>
    <w:pPr>
      <w:widowControl/>
      <w:spacing w:before="60"/>
      <w:ind w:firstLine="720"/>
      <w:jc w:val="both"/>
    </w:pPr>
    <w:rPr>
      <w:rFonts w:ascii="Arial" w:eastAsia="Times New Roman" w:hAnsi="Arial" w:cs="Arial"/>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890</Words>
  <Characters>5074</Characters>
  <Application>Microsoft Office Word</Application>
  <DocSecurity>0</DocSecurity>
  <Lines>42</Lines>
  <Paragraphs>11</Paragraphs>
  <ScaleCrop>false</ScaleCrop>
  <Company/>
  <LinksUpToDate>false</LinksUpToDate>
  <CharactersWithSpaces>5953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Спиридонова Ирина Владимировна</dc:creator>
  <cp:keywords/>
  <cp:lastModifiedBy>Юстус Неля Александровна</cp:lastModifiedBy>
  <cp:revision>27</cp:revision>
  <dcterms:created xsi:type="dcterms:W3CDTF">2023-01-25T04:17:00Z</dcterms:created>
  <dcterms:modified xsi:type="dcterms:W3CDTF">2024-07-29T04:52:00Z</dcterms:modified>
</cp:coreProperties>
</file>